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97" w:rsidRDefault="005F4097" w:rsidP="00652C55">
      <w:pPr>
        <w:pStyle w:val="3"/>
        <w:spacing w:before="120" w:after="120"/>
        <w:jc w:val="center"/>
        <w:rPr>
          <w:rFonts w:ascii="宋体" w:eastAsia="方正小标宋简体" w:hAnsi="宋体"/>
          <w:b w:val="0"/>
          <w:bCs w:val="0"/>
          <w:color w:val="000000" w:themeColor="text1"/>
          <w:kern w:val="44"/>
          <w:sz w:val="36"/>
          <w:szCs w:val="48"/>
        </w:rPr>
      </w:pPr>
      <w:r w:rsidRPr="005F4097">
        <w:rPr>
          <w:rFonts w:ascii="宋体" w:eastAsia="方正小标宋简体" w:hAnsi="宋体" w:hint="eastAsia"/>
          <w:b w:val="0"/>
          <w:bCs w:val="0"/>
          <w:color w:val="000000" w:themeColor="text1"/>
          <w:kern w:val="44"/>
          <w:sz w:val="36"/>
          <w:szCs w:val="48"/>
        </w:rPr>
        <w:t>申报</w:t>
      </w:r>
      <w:r w:rsidRPr="005F4097">
        <w:rPr>
          <w:rFonts w:ascii="宋体" w:eastAsia="方正小标宋简体" w:hAnsi="宋体" w:hint="eastAsia"/>
          <w:b w:val="0"/>
          <w:bCs w:val="0"/>
          <w:color w:val="000000" w:themeColor="text1"/>
          <w:kern w:val="44"/>
          <w:sz w:val="36"/>
          <w:szCs w:val="48"/>
        </w:rPr>
        <w:t>2020</w:t>
      </w:r>
      <w:r w:rsidRPr="005F4097">
        <w:rPr>
          <w:rFonts w:ascii="宋体" w:eastAsia="方正小标宋简体" w:hAnsi="宋体" w:hint="eastAsia"/>
          <w:b w:val="0"/>
          <w:bCs w:val="0"/>
          <w:color w:val="000000" w:themeColor="text1"/>
          <w:kern w:val="44"/>
          <w:sz w:val="36"/>
          <w:szCs w:val="48"/>
        </w:rPr>
        <w:t>年度陕西省科学技术奖励项目公示内容</w:t>
      </w:r>
    </w:p>
    <w:p w:rsidR="006A10C5" w:rsidRPr="00875CF7" w:rsidRDefault="006A10C5" w:rsidP="00875CF7">
      <w:pPr>
        <w:pStyle w:val="3"/>
        <w:spacing w:before="120" w:after="120"/>
      </w:pPr>
      <w:r w:rsidRPr="00875CF7">
        <w:t>一、项目名称</w:t>
      </w:r>
      <w:r w:rsidRPr="00875CF7">
        <w:t>:</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陕北山地苹果园暴雨侵蚀灾害防控关键技术研究与应用</w:t>
      </w:r>
    </w:p>
    <w:p w:rsidR="006A10C5" w:rsidRPr="00875CF7" w:rsidRDefault="006A10C5" w:rsidP="00875CF7">
      <w:pPr>
        <w:pStyle w:val="3"/>
        <w:spacing w:before="120" w:after="120"/>
      </w:pPr>
      <w:r w:rsidRPr="00875CF7">
        <w:t>二、提名者</w:t>
      </w:r>
      <w:r w:rsidRPr="00875CF7">
        <w:t>:</w:t>
      </w:r>
    </w:p>
    <w:p w:rsidR="006A10C5" w:rsidRPr="00875CF7" w:rsidRDefault="006A10C5" w:rsidP="00875CF7">
      <w:pPr>
        <w:widowControl/>
        <w:spacing w:line="500" w:lineRule="exact"/>
        <w:ind w:firstLineChars="200" w:firstLine="480"/>
        <w:jc w:val="left"/>
        <w:rPr>
          <w:rFonts w:eastAsiaTheme="majorEastAsia"/>
          <w:color w:val="000000" w:themeColor="text1"/>
          <w:sz w:val="24"/>
          <w:szCs w:val="24"/>
        </w:rPr>
      </w:pPr>
      <w:r w:rsidRPr="00875CF7">
        <w:rPr>
          <w:rFonts w:eastAsiaTheme="majorEastAsia"/>
          <w:color w:val="000000" w:themeColor="text1"/>
          <w:sz w:val="24"/>
          <w:szCs w:val="24"/>
        </w:rPr>
        <w:t>山仑</w:t>
      </w:r>
      <w:r w:rsidR="008019E3" w:rsidRPr="00875CF7">
        <w:rPr>
          <w:rFonts w:eastAsiaTheme="majorEastAsia"/>
          <w:color w:val="000000" w:themeColor="text1"/>
          <w:sz w:val="24"/>
          <w:szCs w:val="24"/>
        </w:rPr>
        <w:t>院士</w:t>
      </w:r>
    </w:p>
    <w:p w:rsidR="006A10C5" w:rsidRPr="00875CF7" w:rsidRDefault="006A10C5" w:rsidP="00875CF7">
      <w:pPr>
        <w:pStyle w:val="3"/>
        <w:spacing w:before="120" w:after="120"/>
      </w:pPr>
      <w:r w:rsidRPr="00875CF7">
        <w:t>三、项目简介：</w:t>
      </w:r>
    </w:p>
    <w:p w:rsidR="006A10C5" w:rsidRPr="00875CF7" w:rsidRDefault="006A10C5" w:rsidP="00875CF7">
      <w:pPr>
        <w:widowControl/>
        <w:spacing w:line="48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项目成果系在国家科技计划课题</w:t>
      </w:r>
      <w:r w:rsidRPr="00875CF7">
        <w:rPr>
          <w:rFonts w:eastAsiaTheme="majorEastAsia"/>
          <w:color w:val="000000" w:themeColor="text1"/>
          <w:sz w:val="24"/>
          <w:szCs w:val="24"/>
        </w:rPr>
        <w:t xml:space="preserve"> “</w:t>
      </w:r>
      <w:r w:rsidRPr="00875CF7">
        <w:rPr>
          <w:rFonts w:eastAsiaTheme="majorEastAsia"/>
          <w:color w:val="000000" w:themeColor="text1"/>
          <w:sz w:val="24"/>
          <w:szCs w:val="24"/>
        </w:rPr>
        <w:t>黄土丘陵沟壑区水土保持与高效农业关键技术集成与示范</w:t>
      </w:r>
      <w:r w:rsidRPr="00875CF7">
        <w:rPr>
          <w:rFonts w:eastAsiaTheme="majorEastAsia"/>
          <w:color w:val="000000" w:themeColor="text1"/>
          <w:sz w:val="24"/>
          <w:szCs w:val="24"/>
        </w:rPr>
        <w:t xml:space="preserve">” </w:t>
      </w:r>
      <w:r w:rsidRPr="00875CF7">
        <w:rPr>
          <w:rFonts w:eastAsiaTheme="majorEastAsia"/>
          <w:color w:val="000000" w:themeColor="text1"/>
          <w:sz w:val="24"/>
          <w:szCs w:val="24"/>
        </w:rPr>
        <w:t>（</w:t>
      </w:r>
      <w:r w:rsidRPr="00875CF7">
        <w:rPr>
          <w:rFonts w:eastAsiaTheme="majorEastAsia"/>
          <w:color w:val="000000" w:themeColor="text1"/>
          <w:sz w:val="24"/>
          <w:szCs w:val="24"/>
        </w:rPr>
        <w:t>2011BAD31B05</w:t>
      </w:r>
      <w:r w:rsidRPr="00875CF7">
        <w:rPr>
          <w:rFonts w:eastAsiaTheme="majorEastAsia"/>
          <w:color w:val="000000" w:themeColor="text1"/>
          <w:sz w:val="24"/>
          <w:szCs w:val="24"/>
        </w:rPr>
        <w:t>）及其他相关课题支持下完成，属于农业水土工程与水土保持学科交叉与融合。提出了通过暴雨侵蚀灾害防控解决山地种植苹果面临的水土流失与干旱等灾害的科学观点，揭示了根、茎、草灌及植物过滤带的暴雨侵蚀阻控动力阻控和滤清机理，建立了动力方程；发明了暴雨侵蚀阻控材料、装置及山地果园水土保持高效农业系统制备方法；构建了梯田及小流域室内实体模拟三维情景再现系统，开发了山地梯田水土保持算法模块并嵌入</w:t>
      </w:r>
      <w:r w:rsidRPr="00875CF7">
        <w:rPr>
          <w:rFonts w:eastAsiaTheme="majorEastAsia"/>
          <w:color w:val="000000" w:themeColor="text1"/>
          <w:sz w:val="24"/>
          <w:szCs w:val="24"/>
        </w:rPr>
        <w:t>2009SWAT488</w:t>
      </w:r>
      <w:r w:rsidRPr="00875CF7">
        <w:rPr>
          <w:rFonts w:eastAsiaTheme="majorEastAsia"/>
          <w:color w:val="000000" w:themeColor="text1"/>
          <w:sz w:val="24"/>
          <w:szCs w:val="24"/>
        </w:rPr>
        <w:t>进行全球测试和应用；</w:t>
      </w:r>
      <w:bookmarkStart w:id="0" w:name="OLE_LINK43"/>
      <w:bookmarkStart w:id="1" w:name="OLE_LINK44"/>
      <w:bookmarkStart w:id="2" w:name="OLE_LINK45"/>
      <w:bookmarkStart w:id="3" w:name="OLE_LINK46"/>
      <w:bookmarkStart w:id="4" w:name="OLE_LINK47"/>
      <w:bookmarkStart w:id="5" w:name="OLE_LINK48"/>
      <w:bookmarkStart w:id="6" w:name="OLE_LINK49"/>
      <w:r w:rsidRPr="00875CF7">
        <w:rPr>
          <w:rFonts w:eastAsiaTheme="majorEastAsia"/>
          <w:color w:val="000000" w:themeColor="text1"/>
          <w:sz w:val="24"/>
          <w:szCs w:val="24"/>
        </w:rPr>
        <w:t>构建了</w:t>
      </w:r>
      <w:r w:rsidRPr="00875CF7">
        <w:rPr>
          <w:rFonts w:eastAsiaTheme="majorEastAsia"/>
          <w:color w:val="000000" w:themeColor="text1"/>
          <w:sz w:val="24"/>
          <w:szCs w:val="24"/>
        </w:rPr>
        <w:t>“</w:t>
      </w:r>
      <w:r w:rsidRPr="00875CF7">
        <w:rPr>
          <w:rFonts w:eastAsiaTheme="majorEastAsia"/>
          <w:color w:val="000000" w:themeColor="text1"/>
          <w:sz w:val="24"/>
          <w:szCs w:val="24"/>
        </w:rPr>
        <w:t>山地果园侵蚀阻控滤清水窖</w:t>
      </w:r>
      <w:r w:rsidRPr="00875CF7">
        <w:rPr>
          <w:rFonts w:eastAsiaTheme="majorEastAsia"/>
          <w:color w:val="000000" w:themeColor="text1"/>
          <w:sz w:val="24"/>
          <w:szCs w:val="24"/>
        </w:rPr>
        <w:t>”</w:t>
      </w:r>
      <w:r w:rsidRPr="00875CF7">
        <w:rPr>
          <w:rFonts w:eastAsiaTheme="majorEastAsia"/>
          <w:color w:val="000000" w:themeColor="text1"/>
          <w:sz w:val="24"/>
          <w:szCs w:val="24"/>
        </w:rPr>
        <w:t>技术应用模式，建立了山地果园暴雨侵蚀灾害智能管理方法，创新集成了山地果园暴雨侵蚀灾害防控系统</w:t>
      </w:r>
      <w:bookmarkEnd w:id="0"/>
      <w:bookmarkEnd w:id="1"/>
      <w:bookmarkEnd w:id="2"/>
      <w:bookmarkEnd w:id="3"/>
      <w:bookmarkEnd w:id="4"/>
      <w:bookmarkEnd w:id="5"/>
      <w:bookmarkEnd w:id="6"/>
      <w:r w:rsidRPr="00875CF7">
        <w:rPr>
          <w:rFonts w:eastAsiaTheme="majorEastAsia"/>
          <w:color w:val="000000" w:themeColor="text1"/>
          <w:sz w:val="24"/>
          <w:szCs w:val="24"/>
        </w:rPr>
        <w:t>。成果在黄土高原苹果产业发展中广泛推广使用，效益显著，为</w:t>
      </w:r>
      <w:r w:rsidRPr="00875CF7">
        <w:rPr>
          <w:rFonts w:eastAsiaTheme="majorEastAsia"/>
          <w:color w:val="000000" w:themeColor="text1"/>
          <w:sz w:val="24"/>
          <w:szCs w:val="24"/>
        </w:rPr>
        <w:t>“</w:t>
      </w:r>
      <w:r w:rsidRPr="00875CF7">
        <w:rPr>
          <w:rFonts w:eastAsiaTheme="majorEastAsia"/>
          <w:color w:val="000000" w:themeColor="text1"/>
          <w:sz w:val="24"/>
          <w:szCs w:val="24"/>
        </w:rPr>
        <w:t>脱贫解困</w:t>
      </w:r>
      <w:r w:rsidRPr="00875CF7">
        <w:rPr>
          <w:rFonts w:eastAsiaTheme="majorEastAsia"/>
          <w:color w:val="000000" w:themeColor="text1"/>
          <w:sz w:val="24"/>
          <w:szCs w:val="24"/>
        </w:rPr>
        <w:t>”</w:t>
      </w:r>
      <w:r w:rsidRPr="00875CF7">
        <w:rPr>
          <w:rFonts w:eastAsiaTheme="majorEastAsia"/>
          <w:color w:val="000000" w:themeColor="text1"/>
          <w:sz w:val="24"/>
          <w:szCs w:val="24"/>
        </w:rPr>
        <w:t>、</w:t>
      </w:r>
      <w:r w:rsidRPr="00875CF7">
        <w:rPr>
          <w:rFonts w:eastAsiaTheme="majorEastAsia"/>
          <w:color w:val="000000" w:themeColor="text1"/>
          <w:sz w:val="24"/>
          <w:szCs w:val="24"/>
        </w:rPr>
        <w:t>“</w:t>
      </w:r>
      <w:r w:rsidRPr="00875CF7">
        <w:rPr>
          <w:rFonts w:eastAsiaTheme="majorEastAsia"/>
          <w:color w:val="000000" w:themeColor="text1"/>
          <w:sz w:val="24"/>
          <w:szCs w:val="24"/>
        </w:rPr>
        <w:t>乡村振兴</w:t>
      </w:r>
      <w:r w:rsidRPr="00875CF7">
        <w:rPr>
          <w:rFonts w:eastAsiaTheme="majorEastAsia"/>
          <w:color w:val="000000" w:themeColor="text1"/>
          <w:sz w:val="24"/>
          <w:szCs w:val="24"/>
        </w:rPr>
        <w:t>”</w:t>
      </w:r>
      <w:r w:rsidRPr="00875CF7">
        <w:rPr>
          <w:rFonts w:eastAsiaTheme="majorEastAsia"/>
          <w:color w:val="000000" w:themeColor="text1"/>
          <w:sz w:val="24"/>
          <w:szCs w:val="24"/>
        </w:rPr>
        <w:t>和实现区域农业与生态协同发展提供了科学依据和技术支撑。</w:t>
      </w:r>
    </w:p>
    <w:p w:rsidR="006A10C5" w:rsidRPr="00875CF7" w:rsidRDefault="006A10C5" w:rsidP="00875CF7">
      <w:pPr>
        <w:widowControl/>
        <w:spacing w:line="48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项目主编并发布实施陕西省地方规范</w:t>
      </w:r>
      <w:r w:rsidRPr="00875CF7">
        <w:rPr>
          <w:rFonts w:eastAsiaTheme="majorEastAsia"/>
          <w:color w:val="000000" w:themeColor="text1"/>
          <w:sz w:val="24"/>
          <w:szCs w:val="24"/>
        </w:rPr>
        <w:t>3</w:t>
      </w:r>
      <w:r w:rsidRPr="00875CF7">
        <w:rPr>
          <w:rFonts w:eastAsiaTheme="majorEastAsia"/>
          <w:color w:val="000000" w:themeColor="text1"/>
          <w:sz w:val="24"/>
          <w:szCs w:val="24"/>
        </w:rPr>
        <w:t>部，参编并实施国家规范</w:t>
      </w:r>
      <w:r w:rsidRPr="00875CF7">
        <w:rPr>
          <w:rFonts w:eastAsiaTheme="majorEastAsia"/>
          <w:color w:val="000000" w:themeColor="text1"/>
          <w:sz w:val="24"/>
          <w:szCs w:val="24"/>
        </w:rPr>
        <w:t>2</w:t>
      </w:r>
      <w:r w:rsidRPr="00875CF7">
        <w:rPr>
          <w:rFonts w:eastAsiaTheme="majorEastAsia"/>
          <w:color w:val="000000" w:themeColor="text1"/>
          <w:sz w:val="24"/>
          <w:szCs w:val="24"/>
        </w:rPr>
        <w:t>部，先后获得国家发明专利</w:t>
      </w:r>
      <w:r w:rsidRPr="00875CF7">
        <w:rPr>
          <w:rFonts w:eastAsiaTheme="majorEastAsia"/>
          <w:color w:val="000000" w:themeColor="text1"/>
          <w:sz w:val="24"/>
          <w:szCs w:val="24"/>
        </w:rPr>
        <w:t>15</w:t>
      </w:r>
      <w:r w:rsidRPr="00875CF7">
        <w:rPr>
          <w:rFonts w:eastAsiaTheme="majorEastAsia"/>
          <w:color w:val="000000" w:themeColor="text1"/>
          <w:sz w:val="24"/>
          <w:szCs w:val="24"/>
        </w:rPr>
        <w:t>项，发表论文</w:t>
      </w:r>
      <w:r w:rsidRPr="00875CF7">
        <w:rPr>
          <w:rFonts w:eastAsiaTheme="majorEastAsia"/>
          <w:color w:val="000000" w:themeColor="text1"/>
          <w:sz w:val="24"/>
          <w:szCs w:val="24"/>
        </w:rPr>
        <w:t>80</w:t>
      </w:r>
      <w:r w:rsidRPr="00875CF7">
        <w:rPr>
          <w:rFonts w:eastAsiaTheme="majorEastAsia"/>
          <w:color w:val="000000" w:themeColor="text1"/>
          <w:sz w:val="24"/>
          <w:szCs w:val="24"/>
        </w:rPr>
        <w:t>余篇（其中</w:t>
      </w:r>
      <w:r w:rsidRPr="00875CF7">
        <w:rPr>
          <w:rFonts w:eastAsiaTheme="majorEastAsia"/>
          <w:color w:val="000000" w:themeColor="text1"/>
          <w:sz w:val="24"/>
          <w:szCs w:val="24"/>
        </w:rPr>
        <w:t>SCI/EI</w:t>
      </w:r>
      <w:r w:rsidRPr="00875CF7">
        <w:rPr>
          <w:rFonts w:eastAsiaTheme="majorEastAsia"/>
          <w:color w:val="000000" w:themeColor="text1"/>
          <w:sz w:val="24"/>
          <w:szCs w:val="24"/>
        </w:rPr>
        <w:t>论文</w:t>
      </w:r>
      <w:r w:rsidRPr="00875CF7">
        <w:rPr>
          <w:rFonts w:eastAsiaTheme="majorEastAsia"/>
          <w:color w:val="000000" w:themeColor="text1"/>
          <w:sz w:val="24"/>
          <w:szCs w:val="24"/>
        </w:rPr>
        <w:t>30</w:t>
      </w:r>
      <w:r w:rsidRPr="00875CF7">
        <w:rPr>
          <w:rFonts w:eastAsiaTheme="majorEastAsia"/>
          <w:color w:val="000000" w:themeColor="text1"/>
          <w:sz w:val="24"/>
          <w:szCs w:val="24"/>
        </w:rPr>
        <w:t>余篇，最高影响因子</w:t>
      </w:r>
      <w:r w:rsidRPr="00875CF7">
        <w:rPr>
          <w:rFonts w:eastAsiaTheme="majorEastAsia"/>
          <w:color w:val="000000" w:themeColor="text1"/>
          <w:sz w:val="24"/>
          <w:szCs w:val="24"/>
        </w:rPr>
        <w:t>IF=9.787</w:t>
      </w:r>
      <w:r w:rsidRPr="00875CF7">
        <w:rPr>
          <w:rFonts w:eastAsiaTheme="majorEastAsia"/>
          <w:color w:val="000000" w:themeColor="text1"/>
          <w:sz w:val="24"/>
          <w:szCs w:val="24"/>
        </w:rPr>
        <w:t>，</w:t>
      </w:r>
      <w:r w:rsidRPr="00875CF7">
        <w:rPr>
          <w:rFonts w:eastAsiaTheme="majorEastAsia"/>
          <w:color w:val="000000" w:themeColor="text1"/>
          <w:sz w:val="24"/>
          <w:szCs w:val="24"/>
        </w:rPr>
        <w:t>ESI 1% 4</w:t>
      </w:r>
      <w:r w:rsidRPr="00875CF7">
        <w:rPr>
          <w:rFonts w:eastAsiaTheme="majorEastAsia"/>
          <w:color w:val="000000" w:themeColor="text1"/>
          <w:sz w:val="24"/>
          <w:szCs w:val="24"/>
        </w:rPr>
        <w:t>篇），获得计算机软件</w:t>
      </w:r>
      <w:r w:rsidRPr="00875CF7">
        <w:rPr>
          <w:rFonts w:eastAsiaTheme="majorEastAsia"/>
          <w:color w:val="000000" w:themeColor="text1"/>
          <w:sz w:val="24"/>
          <w:szCs w:val="24"/>
        </w:rPr>
        <w:t>3</w:t>
      </w:r>
      <w:r w:rsidRPr="00875CF7">
        <w:rPr>
          <w:rFonts w:eastAsiaTheme="majorEastAsia"/>
          <w:color w:val="000000" w:themeColor="text1"/>
          <w:sz w:val="24"/>
          <w:szCs w:val="24"/>
        </w:rPr>
        <w:t>件。该项目在实施期间，在延安市安塞县建立核心示范区</w:t>
      </w:r>
      <w:r w:rsidRPr="00875CF7">
        <w:rPr>
          <w:rFonts w:eastAsiaTheme="majorEastAsia"/>
          <w:color w:val="000000" w:themeColor="text1"/>
          <w:sz w:val="24"/>
          <w:szCs w:val="24"/>
        </w:rPr>
        <w:t>1000</w:t>
      </w:r>
      <w:r w:rsidRPr="00875CF7">
        <w:rPr>
          <w:rFonts w:eastAsiaTheme="majorEastAsia"/>
          <w:color w:val="000000" w:themeColor="text1"/>
          <w:sz w:val="24"/>
          <w:szCs w:val="24"/>
        </w:rPr>
        <w:t>余亩，辐射带动省内外</w:t>
      </w:r>
      <w:r w:rsidRPr="00875CF7">
        <w:rPr>
          <w:rFonts w:eastAsiaTheme="majorEastAsia"/>
          <w:color w:val="000000" w:themeColor="text1"/>
          <w:sz w:val="24"/>
          <w:szCs w:val="24"/>
        </w:rPr>
        <w:t>50</w:t>
      </w:r>
      <w:r w:rsidRPr="00875CF7">
        <w:rPr>
          <w:rFonts w:eastAsiaTheme="majorEastAsia"/>
          <w:color w:val="000000" w:themeColor="text1"/>
          <w:sz w:val="24"/>
          <w:szCs w:val="24"/>
        </w:rPr>
        <w:t>万亩以上。核心示范区土壤流失量减少</w:t>
      </w:r>
      <w:r w:rsidRPr="00875CF7">
        <w:rPr>
          <w:rFonts w:eastAsiaTheme="majorEastAsia"/>
          <w:color w:val="000000" w:themeColor="text1"/>
          <w:sz w:val="24"/>
          <w:szCs w:val="24"/>
        </w:rPr>
        <w:t>30%</w:t>
      </w:r>
      <w:r w:rsidRPr="00875CF7">
        <w:rPr>
          <w:rFonts w:eastAsiaTheme="majorEastAsia"/>
          <w:color w:val="000000" w:themeColor="text1"/>
          <w:sz w:val="24"/>
          <w:szCs w:val="24"/>
        </w:rPr>
        <w:t>以上，农田生产力提高</w:t>
      </w:r>
      <w:r w:rsidRPr="00875CF7">
        <w:rPr>
          <w:rFonts w:eastAsiaTheme="majorEastAsia"/>
          <w:color w:val="000000" w:themeColor="text1"/>
          <w:sz w:val="24"/>
          <w:szCs w:val="24"/>
        </w:rPr>
        <w:t>15%</w:t>
      </w:r>
      <w:r w:rsidRPr="00875CF7">
        <w:rPr>
          <w:rFonts w:eastAsiaTheme="majorEastAsia"/>
          <w:color w:val="000000" w:themeColor="text1"/>
          <w:sz w:val="24"/>
          <w:szCs w:val="24"/>
        </w:rPr>
        <w:t>以上，降水利用率提高</w:t>
      </w:r>
      <w:r w:rsidRPr="00875CF7">
        <w:rPr>
          <w:rFonts w:eastAsiaTheme="majorEastAsia"/>
          <w:color w:val="000000" w:themeColor="text1"/>
          <w:sz w:val="24"/>
          <w:szCs w:val="24"/>
        </w:rPr>
        <w:t>20%</w:t>
      </w:r>
      <w:r w:rsidRPr="00875CF7">
        <w:rPr>
          <w:rFonts w:eastAsiaTheme="majorEastAsia"/>
          <w:color w:val="000000" w:themeColor="text1"/>
          <w:sz w:val="24"/>
          <w:szCs w:val="24"/>
        </w:rPr>
        <w:t>以上，截止</w:t>
      </w:r>
      <w:r w:rsidRPr="00875CF7">
        <w:rPr>
          <w:rFonts w:eastAsiaTheme="majorEastAsia"/>
          <w:color w:val="000000" w:themeColor="text1"/>
          <w:sz w:val="24"/>
          <w:szCs w:val="24"/>
        </w:rPr>
        <w:t>2015</w:t>
      </w:r>
      <w:r w:rsidRPr="00875CF7">
        <w:rPr>
          <w:rFonts w:eastAsiaTheme="majorEastAsia"/>
          <w:color w:val="000000" w:themeColor="text1"/>
          <w:sz w:val="24"/>
          <w:szCs w:val="24"/>
        </w:rPr>
        <w:t>年</w:t>
      </w:r>
      <w:r w:rsidRPr="00875CF7">
        <w:rPr>
          <w:rFonts w:eastAsiaTheme="majorEastAsia"/>
          <w:color w:val="000000" w:themeColor="text1"/>
          <w:sz w:val="24"/>
          <w:szCs w:val="24"/>
        </w:rPr>
        <w:t>12</w:t>
      </w:r>
      <w:r w:rsidRPr="00875CF7">
        <w:rPr>
          <w:rFonts w:eastAsiaTheme="majorEastAsia"/>
          <w:color w:val="000000" w:themeColor="text1"/>
          <w:sz w:val="24"/>
          <w:szCs w:val="24"/>
        </w:rPr>
        <w:t>月</w:t>
      </w:r>
      <w:r w:rsidRPr="00875CF7">
        <w:rPr>
          <w:rFonts w:eastAsiaTheme="majorEastAsia"/>
          <w:color w:val="000000" w:themeColor="text1"/>
          <w:sz w:val="24"/>
          <w:szCs w:val="24"/>
        </w:rPr>
        <w:t>31</w:t>
      </w:r>
      <w:r w:rsidRPr="00875CF7">
        <w:rPr>
          <w:rFonts w:eastAsiaTheme="majorEastAsia"/>
          <w:color w:val="000000" w:themeColor="text1"/>
          <w:sz w:val="24"/>
          <w:szCs w:val="24"/>
        </w:rPr>
        <w:t>日，累计经济效益</w:t>
      </w:r>
      <w:r w:rsidRPr="00875CF7">
        <w:rPr>
          <w:rFonts w:eastAsiaTheme="majorEastAsia"/>
          <w:color w:val="000000" w:themeColor="text1"/>
          <w:sz w:val="24"/>
          <w:szCs w:val="24"/>
        </w:rPr>
        <w:t>9000</w:t>
      </w:r>
      <w:r w:rsidRPr="00875CF7">
        <w:rPr>
          <w:rFonts w:eastAsiaTheme="majorEastAsia"/>
          <w:color w:val="000000" w:themeColor="text1"/>
          <w:sz w:val="24"/>
          <w:szCs w:val="24"/>
        </w:rPr>
        <w:t>余万元。在项目示范带动下，梯田大棚、梯田果园等相关技术迅速在黄土地区甚至全国得到推广。</w:t>
      </w:r>
    </w:p>
    <w:p w:rsidR="006A10C5" w:rsidRPr="00875CF7" w:rsidRDefault="006A10C5" w:rsidP="00875CF7">
      <w:pPr>
        <w:pStyle w:val="3"/>
        <w:spacing w:before="120" w:after="120"/>
      </w:pPr>
      <w:r w:rsidRPr="00875CF7">
        <w:lastRenderedPageBreak/>
        <w:t>四、客观评价：</w:t>
      </w:r>
      <w:r w:rsidRPr="00875CF7">
        <w:t xml:space="preserve"> </w:t>
      </w:r>
    </w:p>
    <w:p w:rsidR="006A10C5" w:rsidRPr="00875CF7" w:rsidRDefault="006A10C5" w:rsidP="00875CF7">
      <w:pPr>
        <w:spacing w:line="500" w:lineRule="exact"/>
        <w:ind w:firstLineChars="200" w:firstLine="482"/>
        <w:jc w:val="left"/>
        <w:rPr>
          <w:rFonts w:eastAsiaTheme="majorEastAsia"/>
          <w:b/>
          <w:color w:val="000000" w:themeColor="text1"/>
          <w:sz w:val="24"/>
          <w:szCs w:val="24"/>
        </w:rPr>
      </w:pPr>
      <w:r w:rsidRPr="00875CF7">
        <w:rPr>
          <w:rFonts w:eastAsiaTheme="majorEastAsia"/>
          <w:b/>
          <w:color w:val="000000" w:themeColor="text1"/>
          <w:sz w:val="24"/>
          <w:szCs w:val="24"/>
        </w:rPr>
        <w:t>1.</w:t>
      </w:r>
      <w:r w:rsidRPr="00875CF7">
        <w:rPr>
          <w:rFonts w:eastAsiaTheme="majorEastAsia"/>
          <w:b/>
          <w:color w:val="000000" w:themeColor="text1"/>
          <w:sz w:val="24"/>
          <w:szCs w:val="24"/>
        </w:rPr>
        <w:t>任务验收专家意见：</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2016</w:t>
      </w:r>
      <w:r w:rsidRPr="00875CF7">
        <w:rPr>
          <w:rFonts w:eastAsiaTheme="majorEastAsia"/>
          <w:color w:val="000000" w:themeColor="text1"/>
          <w:sz w:val="24"/>
          <w:szCs w:val="24"/>
        </w:rPr>
        <w:t>年</w:t>
      </w:r>
      <w:r w:rsidRPr="00875CF7">
        <w:rPr>
          <w:rFonts w:eastAsiaTheme="majorEastAsia"/>
          <w:color w:val="000000" w:themeColor="text1"/>
          <w:sz w:val="24"/>
          <w:szCs w:val="24"/>
        </w:rPr>
        <w:t>5</w:t>
      </w:r>
      <w:r w:rsidRPr="00875CF7">
        <w:rPr>
          <w:rFonts w:eastAsiaTheme="majorEastAsia"/>
          <w:color w:val="000000" w:themeColor="text1"/>
          <w:sz w:val="24"/>
          <w:szCs w:val="24"/>
        </w:rPr>
        <w:t>月</w:t>
      </w:r>
      <w:r w:rsidRPr="00875CF7">
        <w:rPr>
          <w:rFonts w:eastAsiaTheme="majorEastAsia"/>
          <w:color w:val="000000" w:themeColor="text1"/>
          <w:sz w:val="24"/>
          <w:szCs w:val="24"/>
        </w:rPr>
        <w:t>24</w:t>
      </w:r>
      <w:r w:rsidRPr="00875CF7">
        <w:rPr>
          <w:rFonts w:eastAsiaTheme="majorEastAsia"/>
          <w:color w:val="000000" w:themeColor="text1"/>
          <w:sz w:val="24"/>
          <w:szCs w:val="24"/>
        </w:rPr>
        <w:t>日，中国科学院科技促进发展局组织专家对</w:t>
      </w:r>
      <w:r w:rsidRPr="00875CF7">
        <w:rPr>
          <w:rFonts w:eastAsiaTheme="majorEastAsia"/>
          <w:color w:val="000000" w:themeColor="text1"/>
          <w:sz w:val="24"/>
          <w:szCs w:val="24"/>
        </w:rPr>
        <w:t>“</w:t>
      </w:r>
      <w:r w:rsidRPr="00875CF7">
        <w:rPr>
          <w:rFonts w:eastAsiaTheme="majorEastAsia"/>
          <w:color w:val="000000" w:themeColor="text1"/>
          <w:sz w:val="24"/>
          <w:szCs w:val="24"/>
        </w:rPr>
        <w:t>十二五</w:t>
      </w:r>
      <w:r w:rsidRPr="00875CF7">
        <w:rPr>
          <w:rFonts w:eastAsiaTheme="majorEastAsia"/>
          <w:color w:val="000000" w:themeColor="text1"/>
          <w:sz w:val="24"/>
          <w:szCs w:val="24"/>
        </w:rPr>
        <w:t>”</w:t>
      </w:r>
      <w:r w:rsidRPr="00875CF7">
        <w:rPr>
          <w:rFonts w:eastAsiaTheme="majorEastAsia"/>
          <w:color w:val="000000" w:themeColor="text1"/>
          <w:sz w:val="24"/>
          <w:szCs w:val="24"/>
        </w:rPr>
        <w:t>国家科技支撑计划项目</w:t>
      </w:r>
      <w:r w:rsidRPr="00875CF7">
        <w:rPr>
          <w:rFonts w:eastAsiaTheme="majorEastAsia"/>
          <w:color w:val="000000" w:themeColor="text1"/>
          <w:sz w:val="24"/>
          <w:szCs w:val="24"/>
        </w:rPr>
        <w:t>“</w:t>
      </w:r>
      <w:r w:rsidRPr="00875CF7">
        <w:rPr>
          <w:rFonts w:eastAsiaTheme="majorEastAsia"/>
          <w:color w:val="000000" w:themeColor="text1"/>
          <w:sz w:val="24"/>
          <w:szCs w:val="24"/>
        </w:rPr>
        <w:t>农田水土保持关键技术研究与示范</w:t>
      </w:r>
      <w:r w:rsidRPr="00875CF7">
        <w:rPr>
          <w:rFonts w:eastAsiaTheme="majorEastAsia"/>
          <w:color w:val="000000" w:themeColor="text1"/>
          <w:sz w:val="24"/>
          <w:szCs w:val="24"/>
        </w:rPr>
        <w:t>”</w:t>
      </w:r>
      <w:r w:rsidRPr="00875CF7">
        <w:rPr>
          <w:rFonts w:eastAsiaTheme="majorEastAsia"/>
          <w:color w:val="000000" w:themeColor="text1"/>
          <w:sz w:val="24"/>
          <w:szCs w:val="24"/>
        </w:rPr>
        <w:t>课题</w:t>
      </w:r>
      <w:r w:rsidRPr="00875CF7">
        <w:rPr>
          <w:rFonts w:eastAsiaTheme="majorEastAsia"/>
          <w:color w:val="000000" w:themeColor="text1"/>
          <w:sz w:val="24"/>
          <w:szCs w:val="24"/>
        </w:rPr>
        <w:t>2011BAD31B05</w:t>
      </w:r>
      <w:r w:rsidRPr="00875CF7">
        <w:rPr>
          <w:rFonts w:eastAsiaTheme="majorEastAsia"/>
          <w:color w:val="000000" w:themeColor="text1"/>
          <w:sz w:val="24"/>
          <w:szCs w:val="24"/>
        </w:rPr>
        <w:t>进行了验收。在现场检查的基础上，专家组听取课题汇报和质询，查阅相关技术报告等课题验收材料，经讨论形成如下验收意见：</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1</w:t>
      </w:r>
      <w:r w:rsidRPr="00875CF7">
        <w:rPr>
          <w:rFonts w:eastAsiaTheme="majorEastAsia"/>
          <w:color w:val="000000" w:themeColor="text1"/>
          <w:sz w:val="24"/>
          <w:szCs w:val="24"/>
        </w:rPr>
        <w:t>）课题提供资料齐全、规范，符合验收要求；</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2</w:t>
      </w:r>
      <w:r w:rsidRPr="00875CF7">
        <w:rPr>
          <w:rFonts w:eastAsiaTheme="majorEastAsia"/>
          <w:color w:val="000000" w:themeColor="text1"/>
          <w:sz w:val="24"/>
          <w:szCs w:val="24"/>
        </w:rPr>
        <w:t>）课题针对黄土丘陵沟壑区水土流失导致农田生产力低下的问题，研发集成了水沙调控及高效农业生产技术，形成了黄土丘陵沟壑区梯田水土保持高效农业技术体系，集成了降雨径流的汇集、植被过滤带、沉砂滤清、蓄水、高效用水及农业管理技术等，具有充分利用当地水土资源，成本低、效益高、操作简单等特点，推广应用前景良好；</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3</w:t>
      </w:r>
      <w:r w:rsidRPr="00875CF7">
        <w:rPr>
          <w:rFonts w:eastAsiaTheme="majorEastAsia"/>
          <w:color w:val="000000" w:themeColor="text1"/>
          <w:sz w:val="24"/>
          <w:szCs w:val="24"/>
        </w:rPr>
        <w:t>）课题与国家生态治理建设工程与科技推广项目结合，为相关治理工程提供了关键技术支撑，以产学研相结合方式开展试验示范研究，建立了黄土丘陵沟壑区水土保持与高效农业技术示范工程，显现出良好的示范效果；</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4</w:t>
      </w:r>
      <w:r w:rsidRPr="00875CF7">
        <w:rPr>
          <w:rFonts w:eastAsiaTheme="majorEastAsia"/>
          <w:color w:val="000000" w:themeColor="text1"/>
          <w:sz w:val="24"/>
          <w:szCs w:val="24"/>
        </w:rPr>
        <w:t>）在延安市安塞县建立农田水土保持核心技术示范区</w:t>
      </w:r>
      <w:r w:rsidRPr="00875CF7">
        <w:rPr>
          <w:rFonts w:eastAsiaTheme="majorEastAsia"/>
          <w:color w:val="000000" w:themeColor="text1"/>
          <w:sz w:val="24"/>
          <w:szCs w:val="24"/>
        </w:rPr>
        <w:t>1000</w:t>
      </w:r>
      <w:r w:rsidRPr="00875CF7">
        <w:rPr>
          <w:rFonts w:eastAsiaTheme="majorEastAsia"/>
          <w:color w:val="000000" w:themeColor="text1"/>
          <w:sz w:val="24"/>
          <w:szCs w:val="24"/>
        </w:rPr>
        <w:t>余亩，辐射带动省内外</w:t>
      </w:r>
      <w:r w:rsidRPr="00875CF7">
        <w:rPr>
          <w:rFonts w:eastAsiaTheme="majorEastAsia"/>
          <w:color w:val="000000" w:themeColor="text1"/>
          <w:sz w:val="24"/>
          <w:szCs w:val="24"/>
        </w:rPr>
        <w:t>50</w:t>
      </w:r>
      <w:r w:rsidRPr="00875CF7">
        <w:rPr>
          <w:rFonts w:eastAsiaTheme="majorEastAsia"/>
          <w:color w:val="000000" w:themeColor="text1"/>
          <w:sz w:val="24"/>
          <w:szCs w:val="24"/>
        </w:rPr>
        <w:t>万亩以上，核心示范区内土壤流失量减少</w:t>
      </w:r>
      <w:r w:rsidRPr="00875CF7">
        <w:rPr>
          <w:rFonts w:eastAsiaTheme="majorEastAsia"/>
          <w:color w:val="000000" w:themeColor="text1"/>
          <w:sz w:val="24"/>
          <w:szCs w:val="24"/>
        </w:rPr>
        <w:t>30%</w:t>
      </w:r>
      <w:r w:rsidRPr="00875CF7">
        <w:rPr>
          <w:rFonts w:eastAsiaTheme="majorEastAsia"/>
          <w:color w:val="000000" w:themeColor="text1"/>
          <w:sz w:val="24"/>
          <w:szCs w:val="24"/>
        </w:rPr>
        <w:t>以上，农田生产力提高</w:t>
      </w:r>
      <w:r w:rsidRPr="00875CF7">
        <w:rPr>
          <w:rFonts w:eastAsiaTheme="majorEastAsia"/>
          <w:color w:val="000000" w:themeColor="text1"/>
          <w:sz w:val="24"/>
          <w:szCs w:val="24"/>
        </w:rPr>
        <w:t>15%</w:t>
      </w:r>
      <w:r w:rsidRPr="00875CF7">
        <w:rPr>
          <w:rFonts w:eastAsiaTheme="majorEastAsia"/>
          <w:color w:val="000000" w:themeColor="text1"/>
          <w:sz w:val="24"/>
          <w:szCs w:val="24"/>
        </w:rPr>
        <w:t>以上，降雨利用率提高</w:t>
      </w:r>
      <w:r w:rsidRPr="00875CF7">
        <w:rPr>
          <w:rFonts w:eastAsiaTheme="majorEastAsia"/>
          <w:color w:val="000000" w:themeColor="text1"/>
          <w:sz w:val="24"/>
          <w:szCs w:val="24"/>
        </w:rPr>
        <w:t>20%</w:t>
      </w:r>
      <w:r w:rsidRPr="00875CF7">
        <w:rPr>
          <w:rFonts w:eastAsiaTheme="majorEastAsia"/>
          <w:color w:val="000000" w:themeColor="text1"/>
          <w:sz w:val="24"/>
          <w:szCs w:val="24"/>
        </w:rPr>
        <w:t>以上。累计社会经济效益</w:t>
      </w:r>
      <w:r w:rsidRPr="00875CF7">
        <w:rPr>
          <w:rFonts w:eastAsiaTheme="majorEastAsia"/>
          <w:color w:val="000000" w:themeColor="text1"/>
          <w:sz w:val="24"/>
          <w:szCs w:val="24"/>
        </w:rPr>
        <w:t>9000</w:t>
      </w:r>
      <w:r w:rsidRPr="00875CF7">
        <w:rPr>
          <w:rFonts w:eastAsiaTheme="majorEastAsia"/>
          <w:color w:val="000000" w:themeColor="text1"/>
          <w:sz w:val="24"/>
          <w:szCs w:val="24"/>
        </w:rPr>
        <w:t>余万元。主编</w:t>
      </w:r>
      <w:r w:rsidRPr="00875CF7">
        <w:rPr>
          <w:rFonts w:eastAsiaTheme="majorEastAsia"/>
          <w:color w:val="000000" w:themeColor="text1"/>
          <w:sz w:val="24"/>
          <w:szCs w:val="24"/>
        </w:rPr>
        <w:t>/</w:t>
      </w:r>
      <w:r w:rsidRPr="00875CF7">
        <w:rPr>
          <w:rFonts w:eastAsiaTheme="majorEastAsia"/>
          <w:color w:val="000000" w:themeColor="text1"/>
          <w:sz w:val="24"/>
          <w:szCs w:val="24"/>
        </w:rPr>
        <w:t>参编规范</w:t>
      </w:r>
      <w:r w:rsidRPr="00875CF7">
        <w:rPr>
          <w:rFonts w:eastAsiaTheme="majorEastAsia"/>
          <w:color w:val="000000" w:themeColor="text1"/>
          <w:sz w:val="24"/>
          <w:szCs w:val="24"/>
        </w:rPr>
        <w:t>9</w:t>
      </w:r>
      <w:r w:rsidRPr="00875CF7">
        <w:rPr>
          <w:rFonts w:eastAsiaTheme="majorEastAsia"/>
          <w:color w:val="000000" w:themeColor="text1"/>
          <w:sz w:val="24"/>
          <w:szCs w:val="24"/>
        </w:rPr>
        <w:t>项，申请</w:t>
      </w:r>
      <w:r w:rsidRPr="00875CF7">
        <w:rPr>
          <w:rFonts w:eastAsiaTheme="majorEastAsia"/>
          <w:color w:val="000000" w:themeColor="text1"/>
          <w:sz w:val="24"/>
          <w:szCs w:val="24"/>
        </w:rPr>
        <w:t>/</w:t>
      </w:r>
      <w:r w:rsidRPr="00875CF7">
        <w:rPr>
          <w:rFonts w:eastAsiaTheme="majorEastAsia"/>
          <w:color w:val="000000" w:themeColor="text1"/>
          <w:sz w:val="24"/>
          <w:szCs w:val="24"/>
        </w:rPr>
        <w:t>获批发明专利</w:t>
      </w:r>
      <w:r w:rsidRPr="00875CF7">
        <w:rPr>
          <w:rFonts w:eastAsiaTheme="majorEastAsia"/>
          <w:color w:val="000000" w:themeColor="text1"/>
          <w:sz w:val="24"/>
          <w:szCs w:val="24"/>
        </w:rPr>
        <w:t>5</w:t>
      </w:r>
      <w:r w:rsidRPr="00875CF7">
        <w:rPr>
          <w:rFonts w:eastAsiaTheme="majorEastAsia"/>
          <w:color w:val="000000" w:themeColor="text1"/>
          <w:sz w:val="24"/>
          <w:szCs w:val="24"/>
        </w:rPr>
        <w:t>项，发表论文</w:t>
      </w:r>
      <w:r w:rsidRPr="00875CF7">
        <w:rPr>
          <w:rFonts w:eastAsiaTheme="majorEastAsia"/>
          <w:color w:val="000000" w:themeColor="text1"/>
          <w:sz w:val="24"/>
          <w:szCs w:val="24"/>
        </w:rPr>
        <w:t>90</w:t>
      </w:r>
      <w:r w:rsidRPr="00875CF7">
        <w:rPr>
          <w:rFonts w:eastAsiaTheme="majorEastAsia"/>
          <w:color w:val="000000" w:themeColor="text1"/>
          <w:sz w:val="24"/>
          <w:szCs w:val="24"/>
        </w:rPr>
        <w:t>篇，其中</w:t>
      </w:r>
      <w:r w:rsidRPr="00875CF7">
        <w:rPr>
          <w:rFonts w:eastAsiaTheme="majorEastAsia"/>
          <w:color w:val="000000" w:themeColor="text1"/>
          <w:sz w:val="24"/>
          <w:szCs w:val="24"/>
        </w:rPr>
        <w:t>SCI</w:t>
      </w:r>
      <w:r w:rsidRPr="00875CF7">
        <w:rPr>
          <w:rFonts w:eastAsiaTheme="majorEastAsia"/>
          <w:color w:val="000000" w:themeColor="text1"/>
          <w:sz w:val="24"/>
          <w:szCs w:val="24"/>
        </w:rPr>
        <w:t>收录</w:t>
      </w:r>
      <w:r w:rsidRPr="00875CF7">
        <w:rPr>
          <w:rFonts w:eastAsiaTheme="majorEastAsia"/>
          <w:color w:val="000000" w:themeColor="text1"/>
          <w:sz w:val="24"/>
          <w:szCs w:val="24"/>
        </w:rPr>
        <w:t>28</w:t>
      </w:r>
      <w:r w:rsidRPr="00875CF7">
        <w:rPr>
          <w:rFonts w:eastAsiaTheme="majorEastAsia"/>
          <w:color w:val="000000" w:themeColor="text1"/>
          <w:sz w:val="24"/>
          <w:szCs w:val="24"/>
        </w:rPr>
        <w:t>篇，</w:t>
      </w:r>
      <w:r w:rsidRPr="00875CF7">
        <w:rPr>
          <w:rFonts w:eastAsiaTheme="majorEastAsia"/>
          <w:color w:val="000000" w:themeColor="text1"/>
          <w:sz w:val="24"/>
          <w:szCs w:val="24"/>
        </w:rPr>
        <w:t>EI</w:t>
      </w:r>
      <w:r w:rsidRPr="00875CF7">
        <w:rPr>
          <w:rFonts w:eastAsiaTheme="majorEastAsia"/>
          <w:color w:val="000000" w:themeColor="text1"/>
          <w:sz w:val="24"/>
          <w:szCs w:val="24"/>
        </w:rPr>
        <w:t>收录</w:t>
      </w:r>
      <w:r w:rsidRPr="00875CF7">
        <w:rPr>
          <w:rFonts w:eastAsiaTheme="majorEastAsia"/>
          <w:color w:val="000000" w:themeColor="text1"/>
          <w:sz w:val="24"/>
          <w:szCs w:val="24"/>
        </w:rPr>
        <w:t>6</w:t>
      </w:r>
      <w:r w:rsidRPr="00875CF7">
        <w:rPr>
          <w:rFonts w:eastAsiaTheme="majorEastAsia"/>
          <w:color w:val="000000" w:themeColor="text1"/>
          <w:sz w:val="24"/>
          <w:szCs w:val="24"/>
        </w:rPr>
        <w:t>篇，出版专著</w:t>
      </w:r>
      <w:r w:rsidRPr="00875CF7">
        <w:rPr>
          <w:rFonts w:eastAsiaTheme="majorEastAsia"/>
          <w:color w:val="000000" w:themeColor="text1"/>
          <w:sz w:val="24"/>
          <w:szCs w:val="24"/>
        </w:rPr>
        <w:t>2</w:t>
      </w:r>
      <w:r w:rsidRPr="00875CF7">
        <w:rPr>
          <w:rFonts w:eastAsiaTheme="majorEastAsia"/>
          <w:color w:val="000000" w:themeColor="text1"/>
          <w:sz w:val="24"/>
          <w:szCs w:val="24"/>
        </w:rPr>
        <w:t>部，培养研究生</w:t>
      </w:r>
      <w:r w:rsidRPr="00875CF7">
        <w:rPr>
          <w:rFonts w:eastAsiaTheme="majorEastAsia"/>
          <w:color w:val="000000" w:themeColor="text1"/>
          <w:sz w:val="24"/>
          <w:szCs w:val="24"/>
        </w:rPr>
        <w:t>56</w:t>
      </w:r>
      <w:r w:rsidRPr="00875CF7">
        <w:rPr>
          <w:rFonts w:eastAsiaTheme="majorEastAsia"/>
          <w:color w:val="000000" w:themeColor="text1"/>
          <w:sz w:val="24"/>
          <w:szCs w:val="24"/>
        </w:rPr>
        <w:t>名，获得陕西省科学技术一等奖</w:t>
      </w:r>
      <w:r w:rsidRPr="00875CF7">
        <w:rPr>
          <w:rFonts w:eastAsiaTheme="majorEastAsia"/>
          <w:color w:val="000000" w:themeColor="text1"/>
          <w:sz w:val="24"/>
          <w:szCs w:val="24"/>
        </w:rPr>
        <w:t>1</w:t>
      </w:r>
      <w:r w:rsidRPr="00875CF7">
        <w:rPr>
          <w:rFonts w:eastAsiaTheme="majorEastAsia"/>
          <w:color w:val="000000" w:themeColor="text1"/>
          <w:sz w:val="24"/>
          <w:szCs w:val="24"/>
        </w:rPr>
        <w:t>项，向农业部提供政策建议</w:t>
      </w:r>
      <w:r w:rsidRPr="00875CF7">
        <w:rPr>
          <w:rFonts w:eastAsiaTheme="majorEastAsia"/>
          <w:color w:val="000000" w:themeColor="text1"/>
          <w:sz w:val="24"/>
          <w:szCs w:val="24"/>
        </w:rPr>
        <w:t>1</w:t>
      </w:r>
      <w:r w:rsidRPr="00875CF7">
        <w:rPr>
          <w:rFonts w:eastAsiaTheme="majorEastAsia"/>
          <w:color w:val="000000" w:themeColor="text1"/>
          <w:sz w:val="24"/>
          <w:szCs w:val="24"/>
        </w:rPr>
        <w:t>项。课题成果的应用和推广取得了显著的生态效益、经济效益和社会效益。</w:t>
      </w:r>
    </w:p>
    <w:p w:rsidR="006A10C5" w:rsidRPr="00875CF7" w:rsidRDefault="006A10C5" w:rsidP="00875CF7">
      <w:pPr>
        <w:spacing w:line="500" w:lineRule="exact"/>
        <w:ind w:firstLineChars="200" w:firstLine="480"/>
        <w:jc w:val="left"/>
        <w:rPr>
          <w:rFonts w:eastAsiaTheme="majorEastAsia"/>
          <w:color w:val="000000" w:themeColor="text1"/>
          <w:sz w:val="24"/>
          <w:szCs w:val="24"/>
        </w:rPr>
      </w:pPr>
      <w:r w:rsidRPr="00875CF7">
        <w:rPr>
          <w:rFonts w:eastAsiaTheme="majorEastAsia"/>
          <w:color w:val="000000" w:themeColor="text1"/>
          <w:sz w:val="24"/>
          <w:szCs w:val="24"/>
        </w:rPr>
        <w:t>专家组一致认为，课题完成了任务书规定的研究内容和考核指标，同意通过验收。</w:t>
      </w:r>
    </w:p>
    <w:p w:rsidR="006A10C5" w:rsidRPr="00875CF7" w:rsidRDefault="006A10C5" w:rsidP="00875CF7">
      <w:pPr>
        <w:spacing w:line="500" w:lineRule="exact"/>
        <w:ind w:firstLineChars="200" w:firstLine="482"/>
        <w:rPr>
          <w:rFonts w:eastAsiaTheme="majorEastAsia"/>
          <w:b/>
          <w:color w:val="000000" w:themeColor="text1"/>
          <w:sz w:val="24"/>
          <w:szCs w:val="24"/>
        </w:rPr>
      </w:pPr>
      <w:r w:rsidRPr="00875CF7">
        <w:rPr>
          <w:rFonts w:eastAsiaTheme="majorEastAsia"/>
          <w:b/>
          <w:color w:val="000000" w:themeColor="text1"/>
          <w:sz w:val="24"/>
          <w:szCs w:val="24"/>
        </w:rPr>
        <w:t>2.</w:t>
      </w:r>
      <w:r w:rsidRPr="00875CF7">
        <w:rPr>
          <w:rFonts w:eastAsiaTheme="majorEastAsia"/>
          <w:b/>
          <w:color w:val="000000" w:themeColor="text1"/>
          <w:sz w:val="24"/>
          <w:szCs w:val="24"/>
        </w:rPr>
        <w:t>知识产权目录</w:t>
      </w:r>
      <w:r w:rsidRPr="00875CF7">
        <w:rPr>
          <w:rFonts w:eastAsiaTheme="majorEastAsia"/>
          <w:b/>
          <w:color w:val="000000" w:themeColor="text1"/>
          <w:sz w:val="24"/>
          <w:szCs w:val="24"/>
        </w:rPr>
        <w:t>3</w:t>
      </w:r>
      <w:r w:rsidRPr="00875CF7">
        <w:rPr>
          <w:rFonts w:eastAsiaTheme="majorEastAsia"/>
          <w:b/>
          <w:color w:val="000000" w:themeColor="text1"/>
          <w:sz w:val="24"/>
          <w:szCs w:val="24"/>
        </w:rPr>
        <w:t>评价</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1</w:t>
      </w:r>
      <w:r w:rsidRPr="00875CF7">
        <w:rPr>
          <w:rFonts w:eastAsiaTheme="majorEastAsia"/>
          <w:color w:val="000000" w:themeColor="text1"/>
          <w:sz w:val="24"/>
          <w:szCs w:val="24"/>
        </w:rPr>
        <w:t>）</w:t>
      </w:r>
      <w:r w:rsidRPr="00875CF7">
        <w:rPr>
          <w:rFonts w:eastAsiaTheme="majorEastAsia"/>
          <w:color w:val="000000" w:themeColor="text1"/>
          <w:sz w:val="24"/>
          <w:szCs w:val="24"/>
        </w:rPr>
        <w:t>Silungwe F. R.</w:t>
      </w:r>
      <w:r w:rsidRPr="00875CF7">
        <w:rPr>
          <w:rFonts w:eastAsiaTheme="majorEastAsia"/>
          <w:color w:val="000000" w:themeColor="text1"/>
          <w:sz w:val="24"/>
          <w:szCs w:val="24"/>
        </w:rPr>
        <w:t>等（</w:t>
      </w:r>
      <w:r w:rsidRPr="00875CF7">
        <w:rPr>
          <w:rFonts w:eastAsiaTheme="majorEastAsia"/>
          <w:color w:val="000000" w:themeColor="text1"/>
          <w:sz w:val="24"/>
          <w:szCs w:val="24"/>
        </w:rPr>
        <w:t>Water, 2018</w:t>
      </w:r>
      <w:r w:rsidRPr="00875CF7">
        <w:rPr>
          <w:rFonts w:eastAsiaTheme="majorEastAsia"/>
          <w:color w:val="000000" w:themeColor="text1"/>
          <w:sz w:val="24"/>
          <w:szCs w:val="24"/>
        </w:rPr>
        <w:t>）人引用此文，认为嵌入梯田模块的</w:t>
      </w:r>
      <w:r w:rsidRPr="00875CF7">
        <w:rPr>
          <w:rFonts w:eastAsiaTheme="majorEastAsia"/>
          <w:color w:val="000000" w:themeColor="text1"/>
          <w:sz w:val="24"/>
          <w:szCs w:val="24"/>
        </w:rPr>
        <w:t>2009 SWAT 488</w:t>
      </w:r>
      <w:r w:rsidRPr="00875CF7">
        <w:rPr>
          <w:rFonts w:eastAsiaTheme="majorEastAsia"/>
          <w:color w:val="000000" w:themeColor="text1"/>
          <w:sz w:val="24"/>
          <w:szCs w:val="24"/>
        </w:rPr>
        <w:t>版已经成功模拟了作物耕作，并提出了应对半干旱地区作物生产挑战的建议方法；</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2</w:t>
      </w:r>
      <w:r w:rsidRPr="00875CF7">
        <w:rPr>
          <w:rFonts w:eastAsiaTheme="majorEastAsia"/>
          <w:color w:val="000000" w:themeColor="text1"/>
          <w:sz w:val="24"/>
          <w:szCs w:val="24"/>
        </w:rPr>
        <w:t>）</w:t>
      </w:r>
      <w:r w:rsidRPr="00875CF7">
        <w:rPr>
          <w:rFonts w:eastAsiaTheme="majorEastAsia"/>
          <w:color w:val="000000" w:themeColor="text1"/>
          <w:sz w:val="24"/>
          <w:szCs w:val="24"/>
        </w:rPr>
        <w:t xml:space="preserve">Strehmel  A. </w:t>
      </w:r>
      <w:r w:rsidRPr="00875CF7">
        <w:rPr>
          <w:rFonts w:eastAsiaTheme="majorEastAsia"/>
          <w:color w:val="000000" w:themeColor="text1"/>
          <w:sz w:val="24"/>
          <w:szCs w:val="24"/>
        </w:rPr>
        <w:t>等人（</w:t>
      </w:r>
      <w:r w:rsidRPr="00875CF7">
        <w:rPr>
          <w:rFonts w:eastAsiaTheme="majorEastAsia"/>
          <w:color w:val="000000" w:themeColor="text1"/>
          <w:sz w:val="24"/>
          <w:szCs w:val="24"/>
        </w:rPr>
        <w:t>Agricultural Water Management, 2016</w:t>
      </w:r>
      <w:r w:rsidRPr="00875CF7">
        <w:rPr>
          <w:rFonts w:eastAsiaTheme="majorEastAsia"/>
          <w:color w:val="000000" w:themeColor="text1"/>
          <w:sz w:val="24"/>
          <w:szCs w:val="24"/>
        </w:rPr>
        <w:t>）引用此文，认为邵辉等人为</w:t>
      </w:r>
      <w:r w:rsidRPr="00875CF7">
        <w:rPr>
          <w:rFonts w:eastAsiaTheme="majorEastAsia"/>
          <w:color w:val="000000" w:themeColor="text1"/>
          <w:sz w:val="24"/>
          <w:szCs w:val="24"/>
        </w:rPr>
        <w:t>SWAT</w:t>
      </w:r>
      <w:r w:rsidRPr="00875CF7">
        <w:rPr>
          <w:rFonts w:eastAsiaTheme="majorEastAsia"/>
          <w:color w:val="000000" w:themeColor="text1"/>
          <w:sz w:val="24"/>
          <w:szCs w:val="24"/>
        </w:rPr>
        <w:t>模型开发了一个平台模块，该模块将每个</w:t>
      </w:r>
      <w:r w:rsidRPr="00875CF7">
        <w:rPr>
          <w:rFonts w:eastAsiaTheme="majorEastAsia"/>
          <w:color w:val="000000" w:themeColor="text1"/>
          <w:sz w:val="24"/>
          <w:szCs w:val="24"/>
        </w:rPr>
        <w:t>HRU</w:t>
      </w:r>
      <w:r w:rsidRPr="00875CF7">
        <w:rPr>
          <w:rFonts w:eastAsiaTheme="majorEastAsia"/>
          <w:color w:val="000000" w:themeColor="text1"/>
          <w:sz w:val="24"/>
          <w:szCs w:val="24"/>
        </w:rPr>
        <w:t>中的梯田和非梯田部分分别计算水文以及沉积物和营养过程。这个基于过程的平台模块考虑了梯田上的相关过程变化，如额外的蓄水量和相关的较高渗透量以及沉积物和养分积累，但目前还不是原始模型的一部分（</w:t>
      </w:r>
      <w:r w:rsidRPr="00875CF7">
        <w:rPr>
          <w:rFonts w:eastAsiaTheme="majorEastAsia"/>
          <w:color w:val="000000" w:themeColor="text1"/>
          <w:sz w:val="24"/>
          <w:szCs w:val="24"/>
        </w:rPr>
        <w:t>2016</w:t>
      </w:r>
      <w:r w:rsidRPr="00875CF7">
        <w:rPr>
          <w:rFonts w:eastAsiaTheme="majorEastAsia"/>
          <w:color w:val="000000" w:themeColor="text1"/>
          <w:sz w:val="24"/>
          <w:szCs w:val="24"/>
        </w:rPr>
        <w:t>年为测试版）。模块在坡面尺度上产生了良好的验证结果，但尚未在大规模集水区进行测试；</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3</w:t>
      </w:r>
      <w:r w:rsidRPr="00875CF7">
        <w:rPr>
          <w:rFonts w:eastAsiaTheme="majorEastAsia"/>
          <w:color w:val="000000" w:themeColor="text1"/>
          <w:sz w:val="24"/>
          <w:szCs w:val="24"/>
        </w:rPr>
        <w:t>）</w:t>
      </w:r>
      <w:r w:rsidRPr="00875CF7">
        <w:rPr>
          <w:rFonts w:eastAsiaTheme="majorEastAsia"/>
          <w:color w:val="000000" w:themeColor="text1"/>
          <w:sz w:val="24"/>
          <w:szCs w:val="24"/>
        </w:rPr>
        <w:t>Wei W.</w:t>
      </w:r>
      <w:r w:rsidRPr="00875CF7">
        <w:rPr>
          <w:rFonts w:eastAsiaTheme="majorEastAsia"/>
          <w:color w:val="000000" w:themeColor="text1"/>
          <w:sz w:val="24"/>
          <w:szCs w:val="24"/>
        </w:rPr>
        <w:t>等人（</w:t>
      </w:r>
      <w:r w:rsidRPr="00875CF7">
        <w:rPr>
          <w:rFonts w:eastAsiaTheme="majorEastAsia"/>
          <w:color w:val="000000" w:themeColor="text1"/>
          <w:sz w:val="24"/>
          <w:szCs w:val="24"/>
        </w:rPr>
        <w:t>Earth-Science Reviews, 2016</w:t>
      </w:r>
      <w:r w:rsidRPr="00875CF7">
        <w:rPr>
          <w:rFonts w:eastAsiaTheme="majorEastAsia"/>
          <w:color w:val="000000" w:themeColor="text1"/>
          <w:sz w:val="24"/>
          <w:szCs w:val="24"/>
        </w:rPr>
        <w:t>）引用此文，认为邵辉等人在构建新算法基础上在梯田上测试和验证了</w:t>
      </w:r>
      <w:r w:rsidRPr="00875CF7">
        <w:rPr>
          <w:rFonts w:eastAsiaTheme="majorEastAsia"/>
          <w:color w:val="000000" w:themeColor="text1"/>
          <w:sz w:val="24"/>
          <w:szCs w:val="24"/>
        </w:rPr>
        <w:t>SWAT</w:t>
      </w:r>
      <w:r w:rsidRPr="00875CF7">
        <w:rPr>
          <w:rFonts w:eastAsiaTheme="majorEastAsia"/>
          <w:color w:val="000000" w:themeColor="text1"/>
          <w:sz w:val="24"/>
          <w:szCs w:val="24"/>
        </w:rPr>
        <w:t>模型，并模拟预测径流和沉积物的多重效应，结果在可接受的误差内。</w:t>
      </w:r>
    </w:p>
    <w:p w:rsidR="006A10C5" w:rsidRPr="00875CF7" w:rsidRDefault="006A10C5" w:rsidP="00875CF7">
      <w:pPr>
        <w:spacing w:line="500" w:lineRule="exact"/>
        <w:ind w:firstLineChars="200" w:firstLine="482"/>
        <w:rPr>
          <w:rFonts w:eastAsiaTheme="majorEastAsia"/>
          <w:b/>
          <w:color w:val="000000" w:themeColor="text1"/>
          <w:sz w:val="24"/>
          <w:szCs w:val="24"/>
        </w:rPr>
      </w:pPr>
      <w:r w:rsidRPr="00875CF7">
        <w:rPr>
          <w:rFonts w:eastAsiaTheme="majorEastAsia"/>
          <w:b/>
          <w:color w:val="000000" w:themeColor="text1"/>
          <w:sz w:val="24"/>
          <w:szCs w:val="24"/>
        </w:rPr>
        <w:t>3.</w:t>
      </w:r>
      <w:r w:rsidRPr="00875CF7">
        <w:rPr>
          <w:rFonts w:eastAsiaTheme="majorEastAsia"/>
          <w:b/>
          <w:color w:val="000000" w:themeColor="text1"/>
          <w:sz w:val="24"/>
          <w:szCs w:val="24"/>
        </w:rPr>
        <w:t>知识产权目录</w:t>
      </w:r>
      <w:r w:rsidRPr="00875CF7">
        <w:rPr>
          <w:rFonts w:eastAsiaTheme="majorEastAsia"/>
          <w:b/>
          <w:color w:val="000000" w:themeColor="text1"/>
          <w:sz w:val="24"/>
          <w:szCs w:val="24"/>
        </w:rPr>
        <w:t>9</w:t>
      </w:r>
      <w:r w:rsidRPr="00875CF7">
        <w:rPr>
          <w:rFonts w:eastAsiaTheme="majorEastAsia"/>
          <w:b/>
          <w:color w:val="000000" w:themeColor="text1"/>
          <w:sz w:val="24"/>
          <w:szCs w:val="24"/>
        </w:rPr>
        <w:t>评价</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据</w:t>
      </w:r>
      <w:r w:rsidRPr="00875CF7">
        <w:rPr>
          <w:rFonts w:eastAsiaTheme="majorEastAsia"/>
          <w:color w:val="000000" w:themeColor="text1"/>
          <w:sz w:val="24"/>
          <w:szCs w:val="24"/>
        </w:rPr>
        <w:t>Thomson Reuters</w:t>
      </w:r>
      <w:r w:rsidRPr="00875CF7">
        <w:rPr>
          <w:rFonts w:eastAsiaTheme="majorEastAsia"/>
          <w:color w:val="000000" w:themeColor="text1"/>
          <w:sz w:val="24"/>
          <w:szCs w:val="24"/>
        </w:rPr>
        <w:t>文献情报中心引证检索</w:t>
      </w:r>
      <w:r w:rsidRPr="00875CF7">
        <w:rPr>
          <w:rFonts w:eastAsiaTheme="majorEastAsia"/>
          <w:color w:val="000000" w:themeColor="text1"/>
          <w:sz w:val="24"/>
          <w:szCs w:val="24"/>
        </w:rPr>
        <w:t>2017</w:t>
      </w:r>
      <w:r w:rsidRPr="00875CF7">
        <w:rPr>
          <w:rFonts w:eastAsiaTheme="majorEastAsia"/>
          <w:color w:val="000000" w:themeColor="text1"/>
          <w:sz w:val="24"/>
          <w:szCs w:val="24"/>
        </w:rPr>
        <w:t>年</w:t>
      </w:r>
      <w:r w:rsidRPr="00875CF7">
        <w:rPr>
          <w:rFonts w:eastAsiaTheme="majorEastAsia"/>
          <w:color w:val="000000" w:themeColor="text1"/>
          <w:sz w:val="24"/>
          <w:szCs w:val="24"/>
        </w:rPr>
        <w:t>5</w:t>
      </w:r>
      <w:r w:rsidRPr="00875CF7">
        <w:rPr>
          <w:rFonts w:eastAsiaTheme="majorEastAsia"/>
          <w:color w:val="000000" w:themeColor="text1"/>
          <w:sz w:val="24"/>
          <w:szCs w:val="24"/>
        </w:rPr>
        <w:t>月</w:t>
      </w:r>
      <w:r w:rsidRPr="00875CF7">
        <w:rPr>
          <w:rFonts w:eastAsiaTheme="majorEastAsia"/>
          <w:color w:val="000000" w:themeColor="text1"/>
          <w:sz w:val="24"/>
          <w:szCs w:val="24"/>
        </w:rPr>
        <w:t>/6</w:t>
      </w:r>
      <w:r w:rsidRPr="00875CF7">
        <w:rPr>
          <w:rFonts w:eastAsiaTheme="majorEastAsia"/>
          <w:color w:val="000000" w:themeColor="text1"/>
          <w:sz w:val="24"/>
          <w:szCs w:val="24"/>
        </w:rPr>
        <w:t>月最新数据报告显示，核心知识产权第</w:t>
      </w:r>
      <w:r w:rsidRPr="00875CF7">
        <w:rPr>
          <w:rFonts w:eastAsiaTheme="majorEastAsia"/>
          <w:color w:val="000000" w:themeColor="text1"/>
          <w:sz w:val="24"/>
          <w:szCs w:val="24"/>
        </w:rPr>
        <w:t>4“The Contribution of Astragalus Adsurgens Roots and Canopy to Water Erosion Control in the Water-Wind Crisscrossed Erosion Region of the Loess Plateau, China”</w:t>
      </w:r>
      <w:r w:rsidRPr="00875CF7">
        <w:rPr>
          <w:rFonts w:eastAsiaTheme="majorEastAsia"/>
          <w:color w:val="000000" w:themeColor="text1"/>
          <w:sz w:val="24"/>
          <w:szCs w:val="24"/>
        </w:rPr>
        <w:t>被引次数进入环境科学与土壤科学全球前</w:t>
      </w:r>
      <w:r w:rsidRPr="00875CF7">
        <w:rPr>
          <w:rFonts w:eastAsiaTheme="majorEastAsia"/>
          <w:color w:val="000000" w:themeColor="text1"/>
          <w:sz w:val="24"/>
          <w:szCs w:val="24"/>
        </w:rPr>
        <w:t>1%</w:t>
      </w:r>
      <w:r w:rsidRPr="00875CF7">
        <w:rPr>
          <w:rFonts w:eastAsiaTheme="majorEastAsia"/>
          <w:color w:val="000000" w:themeColor="text1"/>
          <w:sz w:val="24"/>
          <w:szCs w:val="24"/>
        </w:rPr>
        <w:t>，被</w:t>
      </w:r>
      <w:r w:rsidRPr="00875CF7">
        <w:rPr>
          <w:rFonts w:eastAsiaTheme="majorEastAsia"/>
          <w:color w:val="000000" w:themeColor="text1"/>
          <w:sz w:val="24"/>
          <w:szCs w:val="24"/>
        </w:rPr>
        <w:t>ESI</w:t>
      </w:r>
      <w:r w:rsidRPr="00875CF7">
        <w:rPr>
          <w:rFonts w:eastAsiaTheme="majorEastAsia"/>
          <w:color w:val="000000" w:themeColor="text1"/>
          <w:sz w:val="24"/>
          <w:szCs w:val="24"/>
        </w:rPr>
        <w:t>高被引论文</w:t>
      </w:r>
      <w:r w:rsidRPr="00875CF7">
        <w:rPr>
          <w:rFonts w:eastAsiaTheme="majorEastAsia"/>
          <w:color w:val="000000" w:themeColor="text1"/>
          <w:sz w:val="24"/>
          <w:szCs w:val="24"/>
        </w:rPr>
        <w:t>(Highly Cited Papers)</w:t>
      </w:r>
      <w:r w:rsidRPr="00875CF7">
        <w:rPr>
          <w:rFonts w:eastAsiaTheme="majorEastAsia"/>
          <w:color w:val="000000" w:themeColor="text1"/>
          <w:sz w:val="24"/>
          <w:szCs w:val="24"/>
        </w:rPr>
        <w:t>收录。该论文发表在《</w:t>
      </w:r>
      <w:r w:rsidRPr="00875CF7">
        <w:rPr>
          <w:rFonts w:eastAsiaTheme="majorEastAsia"/>
          <w:color w:val="000000" w:themeColor="text1"/>
          <w:sz w:val="24"/>
          <w:szCs w:val="24"/>
        </w:rPr>
        <w:t>Land Degradation &amp; Development</w:t>
      </w:r>
      <w:r w:rsidRPr="00875CF7">
        <w:rPr>
          <w:rFonts w:eastAsiaTheme="majorEastAsia"/>
          <w:color w:val="000000" w:themeColor="text1"/>
          <w:sz w:val="24"/>
          <w:szCs w:val="24"/>
        </w:rPr>
        <w:t>》</w:t>
      </w:r>
      <w:r w:rsidRPr="00875CF7">
        <w:rPr>
          <w:rFonts w:eastAsiaTheme="majorEastAsia"/>
          <w:color w:val="000000" w:themeColor="text1"/>
          <w:sz w:val="24"/>
          <w:szCs w:val="24"/>
        </w:rPr>
        <w:t>2017</w:t>
      </w:r>
      <w:r w:rsidRPr="00875CF7">
        <w:rPr>
          <w:rFonts w:eastAsiaTheme="majorEastAsia"/>
          <w:color w:val="000000" w:themeColor="text1"/>
          <w:sz w:val="24"/>
          <w:szCs w:val="24"/>
        </w:rPr>
        <w:t>年第</w:t>
      </w:r>
      <w:r w:rsidRPr="00875CF7">
        <w:rPr>
          <w:rFonts w:eastAsiaTheme="majorEastAsia"/>
          <w:color w:val="000000" w:themeColor="text1"/>
          <w:sz w:val="24"/>
          <w:szCs w:val="24"/>
        </w:rPr>
        <w:t>28</w:t>
      </w:r>
      <w:r w:rsidRPr="00875CF7">
        <w:rPr>
          <w:rFonts w:eastAsiaTheme="majorEastAsia"/>
          <w:color w:val="000000" w:themeColor="text1"/>
          <w:sz w:val="24"/>
          <w:szCs w:val="24"/>
        </w:rPr>
        <w:t>卷第</w:t>
      </w:r>
      <w:r w:rsidRPr="00875CF7">
        <w:rPr>
          <w:rFonts w:eastAsiaTheme="majorEastAsia"/>
          <w:color w:val="000000" w:themeColor="text1"/>
          <w:sz w:val="24"/>
          <w:szCs w:val="24"/>
        </w:rPr>
        <w:t>1</w:t>
      </w:r>
      <w:r w:rsidRPr="00875CF7">
        <w:rPr>
          <w:rFonts w:eastAsiaTheme="majorEastAsia"/>
          <w:color w:val="000000" w:themeColor="text1"/>
          <w:sz w:val="24"/>
          <w:szCs w:val="24"/>
        </w:rPr>
        <w:t>期</w:t>
      </w:r>
      <w:r w:rsidRPr="00875CF7">
        <w:rPr>
          <w:rFonts w:eastAsiaTheme="majorEastAsia"/>
          <w:color w:val="000000" w:themeColor="text1"/>
          <w:sz w:val="24"/>
          <w:szCs w:val="24"/>
        </w:rPr>
        <w:t>265-273</w:t>
      </w:r>
      <w:r w:rsidRPr="00875CF7">
        <w:rPr>
          <w:rFonts w:eastAsiaTheme="majorEastAsia"/>
          <w:color w:val="000000" w:themeColor="text1"/>
          <w:sz w:val="24"/>
          <w:szCs w:val="24"/>
        </w:rPr>
        <w:t>页。</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Tianjiao Feng</w:t>
      </w:r>
      <w:r w:rsidRPr="00875CF7">
        <w:rPr>
          <w:rFonts w:eastAsiaTheme="majorEastAsia"/>
          <w:color w:val="000000" w:themeColor="text1"/>
          <w:sz w:val="24"/>
          <w:szCs w:val="24"/>
        </w:rPr>
        <w:t>等（</w:t>
      </w:r>
      <w:r w:rsidRPr="00875CF7">
        <w:rPr>
          <w:rFonts w:eastAsiaTheme="majorEastAsia"/>
          <w:color w:val="000000" w:themeColor="text1"/>
          <w:sz w:val="24"/>
          <w:szCs w:val="24"/>
        </w:rPr>
        <w:t>Science of  the Total Environment, 2019</w:t>
      </w:r>
      <w:r w:rsidRPr="00875CF7">
        <w:rPr>
          <w:rFonts w:eastAsiaTheme="majorEastAsia"/>
          <w:color w:val="000000" w:themeColor="text1"/>
          <w:sz w:val="24"/>
          <w:szCs w:val="24"/>
        </w:rPr>
        <w:t>）引用此文，并认为此文研究成果对于提高农业生产效率、促进可持续发展具有重要意义；</w:t>
      </w:r>
      <w:r w:rsidRPr="00875CF7">
        <w:rPr>
          <w:rFonts w:eastAsiaTheme="majorEastAsia"/>
          <w:color w:val="000000" w:themeColor="text1"/>
          <w:sz w:val="24"/>
          <w:szCs w:val="24"/>
        </w:rPr>
        <w:t>Rong Lu</w:t>
      </w:r>
      <w:r w:rsidRPr="00875CF7">
        <w:rPr>
          <w:rFonts w:eastAsiaTheme="majorEastAsia"/>
          <w:color w:val="000000" w:themeColor="text1"/>
          <w:sz w:val="24"/>
          <w:szCs w:val="24"/>
        </w:rPr>
        <w:t>等（</w:t>
      </w:r>
      <w:r w:rsidRPr="00875CF7">
        <w:rPr>
          <w:rFonts w:eastAsiaTheme="majorEastAsia"/>
          <w:color w:val="000000" w:themeColor="text1"/>
          <w:sz w:val="24"/>
          <w:szCs w:val="24"/>
        </w:rPr>
        <w:t>Catena,2019</w:t>
      </w:r>
      <w:r w:rsidRPr="00875CF7">
        <w:rPr>
          <w:rFonts w:eastAsiaTheme="majorEastAsia"/>
          <w:color w:val="000000" w:themeColor="text1"/>
          <w:sz w:val="24"/>
          <w:szCs w:val="24"/>
        </w:rPr>
        <w:t>）引用此文，指出研究根系与土壤的相互作用可以提高土壤保持水分和养分的能力；</w:t>
      </w:r>
      <w:r w:rsidRPr="00875CF7">
        <w:rPr>
          <w:rFonts w:eastAsiaTheme="majorEastAsia"/>
          <w:color w:val="000000" w:themeColor="text1"/>
          <w:sz w:val="24"/>
          <w:szCs w:val="24"/>
        </w:rPr>
        <w:t>Xingkai Zhao</w:t>
      </w:r>
      <w:r w:rsidRPr="00875CF7">
        <w:rPr>
          <w:rFonts w:eastAsiaTheme="majorEastAsia"/>
          <w:color w:val="000000" w:themeColor="text1"/>
          <w:sz w:val="24"/>
          <w:szCs w:val="24"/>
        </w:rPr>
        <w:t>等（</w:t>
      </w:r>
      <w:r w:rsidRPr="00875CF7">
        <w:rPr>
          <w:rFonts w:eastAsiaTheme="majorEastAsia"/>
          <w:color w:val="000000" w:themeColor="text1"/>
          <w:sz w:val="24"/>
          <w:szCs w:val="24"/>
        </w:rPr>
        <w:t>Scientific Reports, 2017</w:t>
      </w:r>
      <w:r w:rsidRPr="00875CF7">
        <w:rPr>
          <w:rFonts w:eastAsiaTheme="majorEastAsia"/>
          <w:color w:val="000000" w:themeColor="text1"/>
          <w:sz w:val="24"/>
          <w:szCs w:val="24"/>
        </w:rPr>
        <w:t>）在研究黄土高原水蚀风蚀交错带降水特征变化时引用此文，并认为此文对研究黄土高原植被的水土流失防治作用具有重要意义。</w:t>
      </w:r>
    </w:p>
    <w:p w:rsidR="006A10C5" w:rsidRPr="00875CF7" w:rsidRDefault="006A10C5" w:rsidP="00875CF7">
      <w:pPr>
        <w:pStyle w:val="3"/>
        <w:spacing w:before="120" w:after="120"/>
      </w:pPr>
      <w:r w:rsidRPr="00875CF7">
        <w:t>五、应用情况</w:t>
      </w:r>
    </w:p>
    <w:p w:rsidR="006A10C5" w:rsidRDefault="006A10C5" w:rsidP="00875CF7">
      <w:pPr>
        <w:widowControl/>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在延安市安塞县建立农田水土保持核心技术示范区</w:t>
      </w:r>
      <w:r w:rsidRPr="00875CF7">
        <w:rPr>
          <w:rFonts w:eastAsiaTheme="majorEastAsia"/>
          <w:color w:val="000000" w:themeColor="text1"/>
          <w:sz w:val="24"/>
          <w:szCs w:val="24"/>
        </w:rPr>
        <w:t>1000</w:t>
      </w:r>
      <w:r w:rsidRPr="00875CF7">
        <w:rPr>
          <w:rFonts w:eastAsiaTheme="majorEastAsia"/>
          <w:color w:val="000000" w:themeColor="text1"/>
          <w:sz w:val="24"/>
          <w:szCs w:val="24"/>
        </w:rPr>
        <w:t>余亩，辐射带动省内外</w:t>
      </w:r>
      <w:r w:rsidRPr="00875CF7">
        <w:rPr>
          <w:rFonts w:eastAsiaTheme="majorEastAsia"/>
          <w:color w:val="000000" w:themeColor="text1"/>
          <w:sz w:val="24"/>
          <w:szCs w:val="24"/>
        </w:rPr>
        <w:t>50</w:t>
      </w:r>
      <w:r w:rsidRPr="00875CF7">
        <w:rPr>
          <w:rFonts w:eastAsiaTheme="majorEastAsia"/>
          <w:color w:val="000000" w:themeColor="text1"/>
          <w:sz w:val="24"/>
          <w:szCs w:val="24"/>
        </w:rPr>
        <w:t>万亩以上，核心示范区内土壤流失量减少</w:t>
      </w:r>
      <w:r w:rsidRPr="00875CF7">
        <w:rPr>
          <w:rFonts w:eastAsiaTheme="majorEastAsia"/>
          <w:color w:val="000000" w:themeColor="text1"/>
          <w:sz w:val="24"/>
          <w:szCs w:val="24"/>
        </w:rPr>
        <w:t>30%</w:t>
      </w:r>
      <w:r w:rsidRPr="00875CF7">
        <w:rPr>
          <w:rFonts w:eastAsiaTheme="majorEastAsia"/>
          <w:color w:val="000000" w:themeColor="text1"/>
          <w:sz w:val="24"/>
          <w:szCs w:val="24"/>
        </w:rPr>
        <w:t>以上，农田生产力提高</w:t>
      </w:r>
      <w:r w:rsidRPr="00875CF7">
        <w:rPr>
          <w:rFonts w:eastAsiaTheme="majorEastAsia"/>
          <w:color w:val="000000" w:themeColor="text1"/>
          <w:sz w:val="24"/>
          <w:szCs w:val="24"/>
        </w:rPr>
        <w:t>15%</w:t>
      </w:r>
      <w:r w:rsidRPr="00875CF7">
        <w:rPr>
          <w:rFonts w:eastAsiaTheme="majorEastAsia"/>
          <w:color w:val="000000" w:themeColor="text1"/>
          <w:sz w:val="24"/>
          <w:szCs w:val="24"/>
        </w:rPr>
        <w:t>以上，降雨利用率提高</w:t>
      </w:r>
      <w:r w:rsidRPr="00875CF7">
        <w:rPr>
          <w:rFonts w:eastAsiaTheme="majorEastAsia"/>
          <w:color w:val="000000" w:themeColor="text1"/>
          <w:sz w:val="24"/>
          <w:szCs w:val="24"/>
        </w:rPr>
        <w:t>20%</w:t>
      </w:r>
      <w:r w:rsidRPr="00875CF7">
        <w:rPr>
          <w:rFonts w:eastAsiaTheme="majorEastAsia"/>
          <w:color w:val="000000" w:themeColor="text1"/>
          <w:sz w:val="24"/>
          <w:szCs w:val="24"/>
        </w:rPr>
        <w:t>以上。累计社会经济效益</w:t>
      </w:r>
      <w:r w:rsidRPr="00875CF7">
        <w:rPr>
          <w:rFonts w:eastAsiaTheme="majorEastAsia"/>
          <w:color w:val="000000" w:themeColor="text1"/>
          <w:sz w:val="24"/>
          <w:szCs w:val="24"/>
        </w:rPr>
        <w:t>9000</w:t>
      </w:r>
      <w:r w:rsidRPr="00875CF7">
        <w:rPr>
          <w:rFonts w:eastAsiaTheme="majorEastAsia"/>
          <w:color w:val="000000" w:themeColor="text1"/>
          <w:sz w:val="24"/>
          <w:szCs w:val="24"/>
        </w:rPr>
        <w:t>余万元。课题成果的应用和推广取得了显著的生态效益、经济效益和社会效益。</w:t>
      </w:r>
      <w:r w:rsidRPr="00875CF7">
        <w:rPr>
          <w:rFonts w:eastAsiaTheme="majorEastAsia"/>
          <w:color w:val="000000" w:themeColor="text1"/>
          <w:sz w:val="24"/>
          <w:szCs w:val="24"/>
        </w:rPr>
        <w:t xml:space="preserve"> </w:t>
      </w:r>
    </w:p>
    <w:p w:rsidR="00875CF7" w:rsidRDefault="00875CF7" w:rsidP="00875CF7">
      <w:pPr>
        <w:widowControl/>
        <w:spacing w:line="500" w:lineRule="exact"/>
        <w:ind w:firstLineChars="200" w:firstLine="480"/>
        <w:rPr>
          <w:rFonts w:eastAsiaTheme="majorEastAsia"/>
          <w:color w:val="000000" w:themeColor="text1"/>
          <w:sz w:val="24"/>
          <w:szCs w:val="24"/>
        </w:rPr>
      </w:pPr>
    </w:p>
    <w:p w:rsidR="00875CF7" w:rsidRDefault="00875CF7" w:rsidP="00875CF7">
      <w:pPr>
        <w:widowControl/>
        <w:spacing w:line="500" w:lineRule="exact"/>
        <w:ind w:firstLineChars="200" w:firstLine="480"/>
        <w:rPr>
          <w:rFonts w:eastAsiaTheme="majorEastAsia"/>
          <w:color w:val="000000" w:themeColor="text1"/>
          <w:sz w:val="24"/>
          <w:szCs w:val="24"/>
        </w:rPr>
      </w:pPr>
    </w:p>
    <w:p w:rsidR="006A10C5" w:rsidRPr="00875CF7" w:rsidRDefault="006A10C5" w:rsidP="00875CF7">
      <w:pPr>
        <w:pStyle w:val="3"/>
        <w:spacing w:before="120" w:after="120"/>
      </w:pPr>
      <w:r w:rsidRPr="00875CF7">
        <w:t>六、主要知识产权和标准规范等目录</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1159"/>
        <w:gridCol w:w="685"/>
        <w:gridCol w:w="992"/>
        <w:gridCol w:w="1276"/>
        <w:gridCol w:w="1276"/>
        <w:gridCol w:w="1417"/>
        <w:gridCol w:w="1135"/>
        <w:gridCol w:w="672"/>
      </w:tblGrid>
      <w:tr w:rsidR="00875CF7" w:rsidRPr="00875CF7" w:rsidTr="00875CF7">
        <w:trPr>
          <w:trHeight w:val="567"/>
          <w:tblHeader/>
        </w:trPr>
        <w:tc>
          <w:tcPr>
            <w:tcW w:w="363"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知识产权类别</w:t>
            </w:r>
          </w:p>
        </w:tc>
        <w:tc>
          <w:tcPr>
            <w:tcW w:w="624"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知识产权具体名称</w:t>
            </w:r>
          </w:p>
        </w:tc>
        <w:tc>
          <w:tcPr>
            <w:tcW w:w="369"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国家</w:t>
            </w:r>
          </w:p>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w:t>
            </w:r>
            <w:r w:rsidRPr="00875CF7">
              <w:rPr>
                <w:rFonts w:eastAsiaTheme="minorEastAsia"/>
                <w:b/>
                <w:color w:val="000000" w:themeColor="text1"/>
                <w:szCs w:val="21"/>
              </w:rPr>
              <w:t>地区</w:t>
            </w:r>
            <w:r w:rsidRPr="00875CF7">
              <w:rPr>
                <w:rFonts w:eastAsiaTheme="minorEastAsia"/>
                <w:b/>
                <w:color w:val="000000" w:themeColor="text1"/>
                <w:szCs w:val="21"/>
              </w:rPr>
              <w:t>)</w:t>
            </w:r>
          </w:p>
        </w:tc>
        <w:tc>
          <w:tcPr>
            <w:tcW w:w="534"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授权号（标准编号）</w:t>
            </w:r>
          </w:p>
        </w:tc>
        <w:tc>
          <w:tcPr>
            <w:tcW w:w="687"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授权日期（标准发布日期）</w:t>
            </w:r>
          </w:p>
        </w:tc>
        <w:tc>
          <w:tcPr>
            <w:tcW w:w="687"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证书编号（标准批准发布部门）</w:t>
            </w:r>
          </w:p>
        </w:tc>
        <w:tc>
          <w:tcPr>
            <w:tcW w:w="763"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权利人（标准起草单位）</w:t>
            </w:r>
          </w:p>
        </w:tc>
        <w:tc>
          <w:tcPr>
            <w:tcW w:w="611"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发明人（标准起草人）</w:t>
            </w:r>
          </w:p>
        </w:tc>
        <w:tc>
          <w:tcPr>
            <w:tcW w:w="362" w:type="pct"/>
            <w:vAlign w:val="center"/>
          </w:tcPr>
          <w:p w:rsidR="006A10C5" w:rsidRPr="00875CF7" w:rsidRDefault="006A10C5" w:rsidP="00875CF7">
            <w:pPr>
              <w:spacing w:line="240" w:lineRule="exact"/>
              <w:rPr>
                <w:rFonts w:eastAsiaTheme="minorEastAsia"/>
                <w:b/>
                <w:color w:val="000000" w:themeColor="text1"/>
                <w:szCs w:val="21"/>
              </w:rPr>
            </w:pPr>
            <w:r w:rsidRPr="00875CF7">
              <w:rPr>
                <w:rFonts w:eastAsiaTheme="minorEastAsia"/>
                <w:b/>
                <w:color w:val="000000" w:themeColor="text1"/>
                <w:szCs w:val="21"/>
              </w:rPr>
              <w:t>发明专利有效状态</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标准</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黄土丘陵沟壑区水土保持型高效农业技术规范</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DB 61/T 1010-2016</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2016-02-24</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陕西省质量技术监督局</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西北农林科技大学，中国科学院水利部水土保持研究所</w:t>
            </w:r>
          </w:p>
        </w:tc>
        <w:tc>
          <w:tcPr>
            <w:tcW w:w="611" w:type="pct"/>
            <w:vAlign w:val="center"/>
          </w:tcPr>
          <w:p w:rsid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高建恩</w:t>
            </w:r>
          </w:p>
          <w:p w:rsidR="006A10C5"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樊恒辉</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白岗栓</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张星辰</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颁布</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实施</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一种坡地高效农业用水滤清系统的制备方法</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ZL</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201410036089.7</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2014-06-11</w:t>
            </w:r>
          </w:p>
        </w:tc>
        <w:tc>
          <w:tcPr>
            <w:tcW w:w="687" w:type="pct"/>
            <w:vAlign w:val="center"/>
          </w:tcPr>
          <w:p w:rsidR="006A10C5" w:rsidRPr="00875CF7" w:rsidRDefault="006A10C5" w:rsidP="00037567">
            <w:pPr>
              <w:snapToGrid w:val="0"/>
              <w:jc w:val="center"/>
              <w:rPr>
                <w:rFonts w:eastAsiaTheme="minorEastAsia"/>
                <w:color w:val="000000" w:themeColor="text1"/>
                <w:szCs w:val="21"/>
                <w:highlight w:val="yellow"/>
              </w:rPr>
            </w:pPr>
            <w:r w:rsidRPr="00875CF7">
              <w:rPr>
                <w:rFonts w:eastAsiaTheme="minorEastAsia"/>
                <w:color w:val="000000" w:themeColor="text1"/>
                <w:szCs w:val="21"/>
              </w:rPr>
              <w:t>证书号第</w:t>
            </w:r>
            <w:r w:rsidRPr="00875CF7">
              <w:rPr>
                <w:rFonts w:eastAsiaTheme="minorEastAsia"/>
                <w:color w:val="000000" w:themeColor="text1"/>
                <w:szCs w:val="21"/>
              </w:rPr>
              <w:t>1811026</w:t>
            </w:r>
            <w:r w:rsidRPr="00875CF7">
              <w:rPr>
                <w:rFonts w:eastAsiaTheme="minorEastAsia"/>
                <w:color w:val="000000" w:themeColor="text1"/>
                <w:szCs w:val="21"/>
              </w:rPr>
              <w:t>号</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西北农林科技大学，中国科学院水利部水土保持研究所，国家节水灌溉杨凌工程技术研究中心</w:t>
            </w:r>
          </w:p>
        </w:tc>
        <w:tc>
          <w:tcPr>
            <w:tcW w:w="611"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高建恩</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张星辰</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w:t>
            </w:r>
            <w:r w:rsidR="00875CF7">
              <w:rPr>
                <w:rFonts w:eastAsiaTheme="minorEastAsia" w:hint="eastAsia"/>
                <w:color w:val="000000" w:themeColor="text1"/>
                <w:szCs w:val="21"/>
              </w:rPr>
              <w:t xml:space="preserve">  </w:t>
            </w:r>
            <w:r w:rsidRPr="00875CF7">
              <w:rPr>
                <w:rFonts w:eastAsiaTheme="minorEastAsia"/>
                <w:color w:val="000000" w:themeColor="text1"/>
                <w:szCs w:val="21"/>
              </w:rPr>
              <w:t>哲</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失效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论文</w:t>
            </w:r>
          </w:p>
        </w:tc>
        <w:tc>
          <w:tcPr>
            <w:tcW w:w="624" w:type="pct"/>
            <w:vAlign w:val="center"/>
          </w:tcPr>
          <w:p w:rsidR="006A10C5" w:rsidRPr="00875CF7" w:rsidRDefault="006A10C5" w:rsidP="00875CF7">
            <w:pPr>
              <w:snapToGrid w:val="0"/>
              <w:spacing w:line="220" w:lineRule="exact"/>
              <w:jc w:val="center"/>
              <w:rPr>
                <w:rFonts w:eastAsiaTheme="minorEastAsia"/>
                <w:color w:val="000000" w:themeColor="text1"/>
                <w:szCs w:val="21"/>
              </w:rPr>
            </w:pPr>
            <w:r w:rsidRPr="00875CF7">
              <w:rPr>
                <w:rFonts w:eastAsiaTheme="minorEastAsia"/>
                <w:color w:val="000000" w:themeColor="text1"/>
                <w:szCs w:val="21"/>
              </w:rPr>
              <w:t>Development and Application of</w:t>
            </w:r>
          </w:p>
          <w:p w:rsidR="006A10C5" w:rsidRPr="00875CF7" w:rsidRDefault="006A10C5" w:rsidP="00875CF7">
            <w:pPr>
              <w:snapToGrid w:val="0"/>
              <w:spacing w:line="220" w:lineRule="exact"/>
              <w:jc w:val="center"/>
              <w:rPr>
                <w:rFonts w:eastAsiaTheme="minorEastAsia"/>
                <w:color w:val="000000" w:themeColor="text1"/>
                <w:szCs w:val="21"/>
              </w:rPr>
            </w:pPr>
            <w:r w:rsidRPr="00875CF7">
              <w:rPr>
                <w:rFonts w:eastAsiaTheme="minorEastAsia"/>
                <w:color w:val="000000" w:themeColor="text1"/>
                <w:szCs w:val="21"/>
              </w:rPr>
              <w:t>Algorithms for</w:t>
            </w:r>
          </w:p>
          <w:p w:rsidR="006A10C5" w:rsidRPr="00875CF7" w:rsidRDefault="006A10C5" w:rsidP="00875CF7">
            <w:pPr>
              <w:snapToGrid w:val="0"/>
              <w:spacing w:line="220" w:lineRule="exact"/>
              <w:jc w:val="center"/>
              <w:rPr>
                <w:rFonts w:eastAsiaTheme="minorEastAsia"/>
                <w:color w:val="000000" w:themeColor="text1"/>
                <w:szCs w:val="21"/>
              </w:rPr>
            </w:pPr>
            <w:r w:rsidRPr="00875CF7">
              <w:rPr>
                <w:rFonts w:eastAsiaTheme="minorEastAsia"/>
                <w:color w:val="000000" w:themeColor="text1"/>
                <w:szCs w:val="21"/>
              </w:rPr>
              <w:t>Simulating Terraces within SWAT</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10.13031/trans.56.10047</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2013-09-13</w:t>
            </w:r>
          </w:p>
        </w:tc>
        <w:tc>
          <w:tcPr>
            <w:tcW w:w="687" w:type="pct"/>
            <w:vAlign w:val="center"/>
          </w:tcPr>
          <w:p w:rsidR="006A10C5" w:rsidRPr="00875CF7" w:rsidRDefault="006A10C5" w:rsidP="00037567">
            <w:pPr>
              <w:snapToGrid w:val="0"/>
              <w:jc w:val="left"/>
              <w:rPr>
                <w:rFonts w:eastAsiaTheme="minorEastAsia"/>
                <w:color w:val="000000" w:themeColor="text1"/>
                <w:szCs w:val="21"/>
              </w:rPr>
            </w:pPr>
            <w:r w:rsidRPr="00875CF7">
              <w:rPr>
                <w:rFonts w:eastAsiaTheme="minorEastAsia"/>
                <w:color w:val="000000" w:themeColor="text1"/>
                <w:szCs w:val="21"/>
              </w:rPr>
              <w:t>Transaction of the ASABE</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西北农林科技大学，美国农业部作物与水质研究所，中国科学院水利部水土保持研究所</w:t>
            </w:r>
          </w:p>
        </w:tc>
        <w:tc>
          <w:tcPr>
            <w:tcW w:w="611"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邵</w:t>
            </w:r>
            <w:r w:rsidR="00875CF7">
              <w:rPr>
                <w:rFonts w:eastAsiaTheme="minorEastAsia" w:hint="eastAsia"/>
                <w:color w:val="000000" w:themeColor="text1"/>
                <w:szCs w:val="21"/>
              </w:rPr>
              <w:t xml:space="preserve">  </w:t>
            </w:r>
            <w:r w:rsidRPr="00875CF7">
              <w:rPr>
                <w:rFonts w:eastAsiaTheme="minorEastAsia"/>
                <w:color w:val="000000" w:themeColor="text1"/>
                <w:szCs w:val="21"/>
              </w:rPr>
              <w:t>辉</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高建恩</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正式</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发表</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一种新型土壤固化剂</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bookmarkStart w:id="7" w:name="OLE_LINK19"/>
            <w:bookmarkStart w:id="8" w:name="OLE_LINK20"/>
            <w:r w:rsidRPr="00875CF7">
              <w:rPr>
                <w:rFonts w:eastAsiaTheme="minorEastAsia"/>
                <w:color w:val="000000" w:themeColor="text1"/>
                <w:szCs w:val="21"/>
              </w:rPr>
              <w:t>ZL</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200410073273.5</w:t>
            </w:r>
            <w:bookmarkEnd w:id="7"/>
            <w:bookmarkEnd w:id="8"/>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2006-05-31</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证书号第</w:t>
            </w:r>
            <w:r w:rsidRPr="00875CF7">
              <w:rPr>
                <w:rFonts w:eastAsiaTheme="minorEastAsia"/>
                <w:color w:val="000000" w:themeColor="text1"/>
                <w:szCs w:val="21"/>
              </w:rPr>
              <w:t>266730</w:t>
            </w:r>
            <w:r w:rsidRPr="00875CF7">
              <w:rPr>
                <w:rFonts w:eastAsiaTheme="minorEastAsia"/>
                <w:color w:val="000000" w:themeColor="text1"/>
                <w:szCs w:val="21"/>
              </w:rPr>
              <w:t>号</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西北农林科技大学，中国科学院水利部水土保持研究所，国家节水灌溉杨凌工程技术研究中心</w:t>
            </w:r>
          </w:p>
        </w:tc>
        <w:tc>
          <w:tcPr>
            <w:tcW w:w="611"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高建恩</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有效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一种利用土壤固化材料修建蓄水设施的施工方法</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ZL</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200810150254.6</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2009-12-09</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证书号第</w:t>
            </w:r>
            <w:r w:rsidRPr="00875CF7">
              <w:rPr>
                <w:rFonts w:eastAsiaTheme="minorEastAsia"/>
                <w:color w:val="000000" w:themeColor="text1"/>
                <w:szCs w:val="21"/>
              </w:rPr>
              <w:t>578380</w:t>
            </w:r>
            <w:r w:rsidRPr="00875CF7">
              <w:rPr>
                <w:rFonts w:eastAsiaTheme="minorEastAsia"/>
                <w:color w:val="000000" w:themeColor="text1"/>
                <w:szCs w:val="21"/>
              </w:rPr>
              <w:t>号</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西北农林科技大学，中国科学院水利部水土保持研究所，国家节水灌溉杨凌工程技术研究中心</w:t>
            </w:r>
          </w:p>
        </w:tc>
        <w:tc>
          <w:tcPr>
            <w:tcW w:w="611" w:type="pct"/>
            <w:vAlign w:val="center"/>
          </w:tcPr>
          <w:p w:rsid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高建恩</w:t>
            </w:r>
          </w:p>
          <w:p w:rsid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樊恒辉</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杨世伟</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失效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一种柔性环保橡塑水窖及其制备方法</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bookmarkStart w:id="9" w:name="OLE_LINK18"/>
            <w:r w:rsidRPr="00875CF7">
              <w:rPr>
                <w:rFonts w:eastAsiaTheme="minorEastAsia"/>
                <w:color w:val="000000" w:themeColor="text1"/>
                <w:szCs w:val="21"/>
              </w:rPr>
              <w:t>ZL</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200510096014.9</w:t>
            </w:r>
            <w:bookmarkEnd w:id="9"/>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2009-08-05</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证书号第</w:t>
            </w:r>
            <w:r w:rsidRPr="00875CF7">
              <w:rPr>
                <w:rFonts w:eastAsiaTheme="minorEastAsia"/>
                <w:color w:val="000000" w:themeColor="text1"/>
                <w:szCs w:val="21"/>
              </w:rPr>
              <w:t>532634</w:t>
            </w:r>
            <w:r w:rsidRPr="00875CF7">
              <w:rPr>
                <w:rFonts w:eastAsiaTheme="minorEastAsia"/>
                <w:color w:val="000000" w:themeColor="text1"/>
                <w:szCs w:val="21"/>
              </w:rPr>
              <w:t>号</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西北农林科技大学，青岛华海环保工业有限公司，中国科学院水利部水土保持研究所，国家节水灌溉杨凌工程技术研究中心</w:t>
            </w:r>
          </w:p>
        </w:tc>
        <w:tc>
          <w:tcPr>
            <w:tcW w:w="611" w:type="pct"/>
            <w:vAlign w:val="center"/>
          </w:tcPr>
          <w:p w:rsid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高建恩</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朱德兰</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失效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一种新型文丘里施肥器</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ZL 201210149369.X</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2014-04-16</w:t>
            </w:r>
          </w:p>
        </w:tc>
        <w:tc>
          <w:tcPr>
            <w:tcW w:w="687"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证书号第</w:t>
            </w:r>
            <w:r w:rsidRPr="00875CF7">
              <w:rPr>
                <w:rFonts w:eastAsiaTheme="minorEastAsia"/>
                <w:color w:val="000000" w:themeColor="text1"/>
                <w:szCs w:val="21"/>
              </w:rPr>
              <w:t>1381652</w:t>
            </w:r>
            <w:r w:rsidRPr="00875CF7">
              <w:rPr>
                <w:rFonts w:eastAsiaTheme="minorEastAsia"/>
                <w:color w:val="000000" w:themeColor="text1"/>
                <w:szCs w:val="21"/>
              </w:rPr>
              <w:t>号</w:t>
            </w:r>
          </w:p>
        </w:tc>
        <w:tc>
          <w:tcPr>
            <w:tcW w:w="763" w:type="pct"/>
            <w:vAlign w:val="center"/>
          </w:tcPr>
          <w:p w:rsid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西北农林</w:t>
            </w:r>
          </w:p>
          <w:p w:rsidR="006A10C5" w:rsidRP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科技大学</w:t>
            </w:r>
          </w:p>
        </w:tc>
        <w:tc>
          <w:tcPr>
            <w:tcW w:w="611"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范兴科</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失效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一种动态测定植物根系呼吸碳素损失的装置</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ZL</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200810150554.4</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2011-12-14</w:t>
            </w:r>
          </w:p>
        </w:tc>
        <w:tc>
          <w:tcPr>
            <w:tcW w:w="687" w:type="pct"/>
            <w:vAlign w:val="center"/>
          </w:tcPr>
          <w:p w:rsidR="006A10C5" w:rsidRPr="00875CF7" w:rsidRDefault="006A10C5" w:rsidP="00875CF7">
            <w:pPr>
              <w:snapToGrid w:val="0"/>
              <w:jc w:val="center"/>
              <w:rPr>
                <w:rFonts w:eastAsiaTheme="minorEastAsia"/>
                <w:b/>
                <w:color w:val="000000" w:themeColor="text1"/>
                <w:szCs w:val="21"/>
              </w:rPr>
            </w:pPr>
            <w:r w:rsidRPr="00875CF7">
              <w:rPr>
                <w:rFonts w:eastAsiaTheme="minorEastAsia"/>
                <w:color w:val="000000" w:themeColor="text1"/>
                <w:szCs w:val="21"/>
              </w:rPr>
              <w:t>证书号第</w:t>
            </w:r>
            <w:r w:rsidRPr="00875CF7">
              <w:rPr>
                <w:rFonts w:eastAsiaTheme="minorEastAsia"/>
                <w:color w:val="000000" w:themeColor="text1"/>
                <w:szCs w:val="21"/>
              </w:rPr>
              <w:t>879701</w:t>
            </w:r>
            <w:r w:rsidRPr="00875CF7">
              <w:rPr>
                <w:rFonts w:eastAsiaTheme="minorEastAsia"/>
                <w:color w:val="000000" w:themeColor="text1"/>
                <w:szCs w:val="21"/>
              </w:rPr>
              <w:t>号</w:t>
            </w:r>
          </w:p>
        </w:tc>
        <w:tc>
          <w:tcPr>
            <w:tcW w:w="763" w:type="pct"/>
            <w:vAlign w:val="center"/>
          </w:tcPr>
          <w:p w:rsid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西北农林</w:t>
            </w:r>
          </w:p>
          <w:p w:rsidR="006A10C5" w:rsidRP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科技大学</w:t>
            </w:r>
          </w:p>
        </w:tc>
        <w:tc>
          <w:tcPr>
            <w:tcW w:w="611"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上官周平</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失效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论文</w:t>
            </w:r>
          </w:p>
        </w:tc>
        <w:tc>
          <w:tcPr>
            <w:tcW w:w="624" w:type="pct"/>
            <w:vAlign w:val="center"/>
          </w:tcPr>
          <w:p w:rsidR="006A10C5" w:rsidRPr="00875CF7" w:rsidRDefault="006A10C5" w:rsidP="00875CF7">
            <w:pPr>
              <w:snapToGrid w:val="0"/>
              <w:ind w:leftChars="-50" w:left="-105" w:rightChars="-50" w:right="-105"/>
              <w:jc w:val="center"/>
              <w:rPr>
                <w:rFonts w:eastAsiaTheme="minorEastAsia"/>
                <w:color w:val="000000" w:themeColor="text1"/>
                <w:szCs w:val="21"/>
              </w:rPr>
            </w:pPr>
            <w:r w:rsidRPr="00875CF7">
              <w:rPr>
                <w:rFonts w:eastAsiaTheme="minorEastAsia"/>
                <w:color w:val="000000" w:themeColor="text1"/>
                <w:szCs w:val="21"/>
              </w:rPr>
              <w:t>The contribution of astragalus adsurgens roots and canopy to water erosion control in the water–wind crisscrossed erosion region of the Loess Plateau</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10.1002/ldr.2508</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2017-01-05</w:t>
            </w:r>
          </w:p>
        </w:tc>
        <w:tc>
          <w:tcPr>
            <w:tcW w:w="687"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Land Degradation &amp;Development</w:t>
            </w:r>
          </w:p>
        </w:tc>
        <w:tc>
          <w:tcPr>
            <w:tcW w:w="763" w:type="pct"/>
            <w:vAlign w:val="center"/>
          </w:tcPr>
          <w:p w:rsidR="006A10C5" w:rsidRP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西北农林科技大学</w:t>
            </w:r>
          </w:p>
        </w:tc>
        <w:tc>
          <w:tcPr>
            <w:tcW w:w="611" w:type="pct"/>
            <w:vAlign w:val="center"/>
          </w:tcPr>
          <w:p w:rsid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赵春红</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高建恩</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正式</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发表</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ESI 1%</w:t>
            </w:r>
          </w:p>
        </w:tc>
      </w:tr>
      <w:tr w:rsidR="00875CF7" w:rsidRPr="00875CF7" w:rsidTr="00875CF7">
        <w:trPr>
          <w:trHeight w:val="1972"/>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计算机软件著作权</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苹果管理信息系统</w:t>
            </w:r>
            <w:r w:rsidRPr="00875CF7">
              <w:rPr>
                <w:rFonts w:eastAsiaTheme="minorEastAsia"/>
                <w:color w:val="000000" w:themeColor="text1"/>
                <w:szCs w:val="21"/>
              </w:rPr>
              <w:t xml:space="preserve"> </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2006SR03214</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2006-03-17</w:t>
            </w:r>
          </w:p>
        </w:tc>
        <w:tc>
          <w:tcPr>
            <w:tcW w:w="687"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软著登字第</w:t>
            </w:r>
            <w:r w:rsidRPr="00875CF7">
              <w:rPr>
                <w:rFonts w:eastAsiaTheme="minorEastAsia"/>
                <w:color w:val="000000" w:themeColor="text1"/>
                <w:szCs w:val="21"/>
              </w:rPr>
              <w:t>050880</w:t>
            </w:r>
            <w:r w:rsidRPr="00875CF7">
              <w:rPr>
                <w:rFonts w:eastAsiaTheme="minorEastAsia"/>
                <w:color w:val="000000" w:themeColor="text1"/>
                <w:szCs w:val="21"/>
              </w:rPr>
              <w:t>号</w:t>
            </w:r>
          </w:p>
        </w:tc>
        <w:tc>
          <w:tcPr>
            <w:tcW w:w="763" w:type="pct"/>
            <w:vAlign w:val="center"/>
          </w:tcPr>
          <w:p w:rsid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西北农林</w:t>
            </w:r>
          </w:p>
          <w:p w:rsidR="006A10C5" w:rsidRP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科技大学</w:t>
            </w:r>
          </w:p>
        </w:tc>
        <w:tc>
          <w:tcPr>
            <w:tcW w:w="611"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朱德兰</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登记</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注册</w:t>
            </w:r>
          </w:p>
        </w:tc>
      </w:tr>
    </w:tbl>
    <w:p w:rsidR="006A10C5" w:rsidRPr="008005B6" w:rsidRDefault="006A10C5" w:rsidP="00875CF7">
      <w:pPr>
        <w:pStyle w:val="3"/>
        <w:spacing w:before="120" w:after="120"/>
      </w:pPr>
      <w:r w:rsidRPr="008005B6">
        <w:rPr>
          <w:rFonts w:hint="eastAsia"/>
        </w:rPr>
        <w:t>七、</w:t>
      </w:r>
      <w:r w:rsidRPr="008005B6">
        <w:t>主要</w:t>
      </w:r>
      <w:r w:rsidRPr="008005B6">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735"/>
        <w:gridCol w:w="1768"/>
        <w:gridCol w:w="1242"/>
        <w:gridCol w:w="4357"/>
      </w:tblGrid>
      <w:tr w:rsidR="00875CF7" w:rsidRPr="00875CF7" w:rsidTr="00C0436B">
        <w:trPr>
          <w:trHeight w:val="355"/>
          <w:tblHeader/>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75CF7">
              <w:rPr>
                <w:rFonts w:ascii="Times New Roman" w:eastAsiaTheme="majorEastAsia"/>
                <w:b/>
                <w:color w:val="000000" w:themeColor="text1"/>
                <w:sz w:val="21"/>
                <w:szCs w:val="21"/>
              </w:rPr>
              <w:t>姓</w:t>
            </w:r>
            <w:r w:rsidR="00875CF7">
              <w:rPr>
                <w:rFonts w:ascii="Times New Roman" w:eastAsiaTheme="majorEastAsia" w:hint="eastAsia"/>
                <w:b/>
                <w:color w:val="000000" w:themeColor="text1"/>
                <w:sz w:val="21"/>
                <w:szCs w:val="21"/>
              </w:rPr>
              <w:t xml:space="preserve">  </w:t>
            </w:r>
            <w:r w:rsidRPr="00875CF7">
              <w:rPr>
                <w:rFonts w:ascii="Times New Roman" w:eastAsiaTheme="majorEastAsia"/>
                <w:b/>
                <w:color w:val="000000" w:themeColor="text1"/>
                <w:sz w:val="21"/>
                <w:szCs w:val="21"/>
              </w:rPr>
              <w:t>名</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75CF7">
              <w:rPr>
                <w:rFonts w:ascii="Times New Roman" w:eastAsiaTheme="majorEastAsia"/>
                <w:b/>
                <w:color w:val="000000" w:themeColor="text1"/>
                <w:sz w:val="21"/>
                <w:szCs w:val="21"/>
              </w:rPr>
              <w:t>排名</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75CF7">
              <w:rPr>
                <w:rFonts w:ascii="Times New Roman" w:eastAsiaTheme="majorEastAsia"/>
                <w:b/>
                <w:color w:val="000000" w:themeColor="text1"/>
                <w:sz w:val="21"/>
                <w:szCs w:val="21"/>
              </w:rPr>
              <w:t>行政</w:t>
            </w:r>
            <w:r w:rsidRPr="00875CF7">
              <w:rPr>
                <w:rFonts w:ascii="Times New Roman" w:eastAsiaTheme="majorEastAsia"/>
                <w:b/>
                <w:color w:val="000000" w:themeColor="text1"/>
                <w:sz w:val="21"/>
                <w:szCs w:val="21"/>
              </w:rPr>
              <w:t>/</w:t>
            </w:r>
            <w:r w:rsidRPr="00875CF7">
              <w:rPr>
                <w:rFonts w:ascii="Times New Roman" w:eastAsiaTheme="majorEastAsia"/>
                <w:b/>
                <w:color w:val="000000" w:themeColor="text1"/>
                <w:sz w:val="21"/>
                <w:szCs w:val="21"/>
              </w:rPr>
              <w:t>技术职称</w:t>
            </w:r>
          </w:p>
        </w:tc>
        <w:tc>
          <w:tcPr>
            <w:tcW w:w="669"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75CF7">
              <w:rPr>
                <w:rFonts w:ascii="Times New Roman" w:eastAsiaTheme="majorEastAsia"/>
                <w:b/>
                <w:color w:val="000000" w:themeColor="text1"/>
                <w:sz w:val="21"/>
                <w:szCs w:val="21"/>
              </w:rPr>
              <w:t>工作单位</w:t>
            </w:r>
            <w:r w:rsidRPr="00875CF7">
              <w:rPr>
                <w:rFonts w:ascii="Times New Roman" w:eastAsiaTheme="majorEastAsia"/>
                <w:b/>
                <w:color w:val="000000" w:themeColor="text1"/>
                <w:sz w:val="21"/>
                <w:szCs w:val="21"/>
              </w:rPr>
              <w:t>/</w:t>
            </w:r>
            <w:r w:rsidRPr="00875CF7">
              <w:rPr>
                <w:rFonts w:ascii="Times New Roman" w:eastAsiaTheme="majorEastAsia"/>
                <w:b/>
                <w:color w:val="000000" w:themeColor="text1"/>
                <w:sz w:val="21"/>
                <w:szCs w:val="21"/>
              </w:rPr>
              <w:t>完成单位</w:t>
            </w:r>
          </w:p>
        </w:tc>
        <w:tc>
          <w:tcPr>
            <w:tcW w:w="234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75CF7">
              <w:rPr>
                <w:rFonts w:ascii="Times New Roman" w:eastAsiaTheme="majorEastAsia"/>
                <w:b/>
                <w:color w:val="000000" w:themeColor="text1"/>
                <w:sz w:val="21"/>
                <w:szCs w:val="21"/>
              </w:rPr>
              <w:t>对本项目技术创造性贡献</w:t>
            </w:r>
          </w:p>
        </w:tc>
      </w:tr>
      <w:tr w:rsidR="00875CF7" w:rsidRPr="00875CF7" w:rsidTr="00875CF7">
        <w:trPr>
          <w:trHeight w:val="60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高建恩</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1</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研究员</w:t>
            </w:r>
          </w:p>
        </w:tc>
        <w:tc>
          <w:tcPr>
            <w:tcW w:w="669"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pStyle w:val="a3"/>
              <w:adjustRightInd w:val="0"/>
              <w:snapToGrid w:val="0"/>
              <w:spacing w:line="240" w:lineRule="auto"/>
              <w:ind w:firstLine="420"/>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总体负责项目设计、申报、执行、验收及报奖等工作。在多年研发山地果园侵蚀阻控材料、形式及装置基础上，进一步研究了山地果园暴雨侵蚀灾害阻控机制，发明了坡地高效农业用水滤清系统和梯田水土流失对流域影响的算法及软件，是暴雨侵蚀灾害防控技术体系的主要构建者，核心知识产权第</w:t>
            </w:r>
            <w:r w:rsidRPr="00875CF7">
              <w:rPr>
                <w:rFonts w:ascii="Times New Roman" w:eastAsiaTheme="majorEastAsia"/>
                <w:color w:val="000000" w:themeColor="text1"/>
                <w:sz w:val="21"/>
                <w:szCs w:val="21"/>
              </w:rPr>
              <w:t>1</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2</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4</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5</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6</w:t>
            </w:r>
            <w:r w:rsidRPr="00875CF7">
              <w:rPr>
                <w:rFonts w:ascii="Times New Roman" w:eastAsiaTheme="majorEastAsia"/>
                <w:color w:val="000000" w:themeColor="text1"/>
                <w:sz w:val="21"/>
                <w:szCs w:val="21"/>
              </w:rPr>
              <w:t>的第一完成人，第</w:t>
            </w:r>
            <w:r w:rsidRPr="00875CF7">
              <w:rPr>
                <w:rFonts w:ascii="Times New Roman" w:eastAsiaTheme="majorEastAsia"/>
                <w:color w:val="000000" w:themeColor="text1"/>
                <w:sz w:val="21"/>
                <w:szCs w:val="21"/>
              </w:rPr>
              <w:t>9</w:t>
            </w:r>
            <w:r w:rsidRPr="00875CF7">
              <w:rPr>
                <w:rFonts w:ascii="Times New Roman" w:eastAsiaTheme="majorEastAsia"/>
                <w:color w:val="000000" w:themeColor="text1"/>
                <w:sz w:val="21"/>
                <w:szCs w:val="21"/>
              </w:rPr>
              <w:t>的责任作者。</w:t>
            </w:r>
          </w:p>
        </w:tc>
      </w:tr>
      <w:tr w:rsidR="00875CF7" w:rsidRPr="00875CF7" w:rsidTr="00875CF7">
        <w:trPr>
          <w:trHeight w:val="555"/>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樊恒辉</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2</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西北农林科技大学水利与建筑工程学院副院长</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研究员</w:t>
            </w:r>
          </w:p>
        </w:tc>
        <w:tc>
          <w:tcPr>
            <w:tcW w:w="669"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200" w:firstLine="420"/>
              <w:rPr>
                <w:rFonts w:eastAsiaTheme="majorEastAsia"/>
                <w:color w:val="000000" w:themeColor="text1"/>
                <w:szCs w:val="21"/>
              </w:rPr>
            </w:pPr>
            <w:r w:rsidRPr="00875CF7">
              <w:rPr>
                <w:rFonts w:eastAsiaTheme="majorEastAsia"/>
                <w:color w:val="000000" w:themeColor="text1"/>
                <w:szCs w:val="21"/>
              </w:rPr>
              <w:t>协助完成项目申请，完成暴雨侵蚀阻控新型液态固化剂及相关水工构件开发与技术集成示范</w:t>
            </w:r>
            <w:r w:rsidRPr="00875CF7">
              <w:rPr>
                <w:rFonts w:eastAsiaTheme="majorEastAsia"/>
                <w:color w:val="000000" w:themeColor="text1"/>
                <w:szCs w:val="21"/>
              </w:rPr>
              <w:t>”</w:t>
            </w:r>
            <w:r w:rsidRPr="00875CF7">
              <w:rPr>
                <w:rFonts w:eastAsiaTheme="majorEastAsia"/>
                <w:color w:val="000000" w:themeColor="text1"/>
                <w:szCs w:val="21"/>
              </w:rPr>
              <w:t>的研究，知识产权第</w:t>
            </w:r>
            <w:r w:rsidRPr="00875CF7">
              <w:rPr>
                <w:rFonts w:eastAsiaTheme="majorEastAsia"/>
                <w:color w:val="000000" w:themeColor="text1"/>
                <w:szCs w:val="21"/>
              </w:rPr>
              <w:t>1</w:t>
            </w:r>
            <w:r w:rsidRPr="00875CF7">
              <w:rPr>
                <w:rFonts w:eastAsiaTheme="majorEastAsia"/>
                <w:color w:val="000000" w:themeColor="text1"/>
                <w:szCs w:val="21"/>
              </w:rPr>
              <w:t>、</w:t>
            </w:r>
            <w:r w:rsidRPr="00875CF7">
              <w:rPr>
                <w:rFonts w:eastAsiaTheme="majorEastAsia"/>
                <w:color w:val="000000" w:themeColor="text1"/>
                <w:szCs w:val="21"/>
              </w:rPr>
              <w:t>5</w:t>
            </w:r>
            <w:r w:rsidRPr="00875CF7">
              <w:rPr>
                <w:rFonts w:eastAsiaTheme="majorEastAsia"/>
                <w:color w:val="000000" w:themeColor="text1"/>
                <w:szCs w:val="21"/>
              </w:rPr>
              <w:t>合作完成人。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朱德兰</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3</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旱区作物高效用水国家工程实验室副主任副主任</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教授</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200" w:firstLine="420"/>
              <w:rPr>
                <w:rFonts w:eastAsiaTheme="majorEastAsia"/>
                <w:color w:val="000000" w:themeColor="text1"/>
                <w:szCs w:val="21"/>
              </w:rPr>
            </w:pPr>
            <w:r w:rsidRPr="00875CF7">
              <w:rPr>
                <w:rFonts w:eastAsiaTheme="majorEastAsia"/>
                <w:color w:val="000000" w:themeColor="text1"/>
                <w:szCs w:val="21"/>
              </w:rPr>
              <w:t>暴雨侵蚀灾害防控装置及山地果园管理系统主要开发人。知识产权</w:t>
            </w:r>
            <w:r w:rsidRPr="00875CF7">
              <w:rPr>
                <w:rFonts w:eastAsiaTheme="majorEastAsia"/>
                <w:color w:val="000000" w:themeColor="text1"/>
                <w:szCs w:val="21"/>
              </w:rPr>
              <w:t>6</w:t>
            </w:r>
            <w:r w:rsidRPr="00875CF7">
              <w:rPr>
                <w:rFonts w:eastAsiaTheme="majorEastAsia"/>
                <w:color w:val="000000" w:themeColor="text1"/>
                <w:szCs w:val="21"/>
              </w:rPr>
              <w:t>主要完成人，知识产权第</w:t>
            </w:r>
            <w:r w:rsidRPr="00875CF7">
              <w:rPr>
                <w:rFonts w:eastAsiaTheme="majorEastAsia"/>
                <w:color w:val="000000" w:themeColor="text1"/>
                <w:szCs w:val="21"/>
              </w:rPr>
              <w:t>10</w:t>
            </w:r>
            <w:r w:rsidRPr="00875CF7">
              <w:rPr>
                <w:rFonts w:eastAsiaTheme="majorEastAsia"/>
                <w:color w:val="000000" w:themeColor="text1"/>
                <w:szCs w:val="21"/>
              </w:rPr>
              <w:t>第一完成人</w:t>
            </w:r>
            <w:r w:rsidRPr="00875CF7">
              <w:rPr>
                <w:rFonts w:eastAsiaTheme="majorEastAsia"/>
                <w:color w:val="000000" w:themeColor="text1"/>
                <w:szCs w:val="21"/>
              </w:rPr>
              <w:t xml:space="preserve"> </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邵</w:t>
            </w:r>
            <w:r w:rsidR="00C0436B">
              <w:rPr>
                <w:rFonts w:ascii="Times New Roman" w:eastAsiaTheme="majorEastAsia" w:hint="eastAsia"/>
                <w:color w:val="000000" w:themeColor="text1"/>
                <w:sz w:val="21"/>
                <w:szCs w:val="21"/>
              </w:rPr>
              <w:t xml:space="preserve">  </w:t>
            </w:r>
            <w:r w:rsidRPr="00875CF7">
              <w:rPr>
                <w:rFonts w:ascii="Times New Roman" w:eastAsiaTheme="majorEastAsia"/>
                <w:color w:val="000000" w:themeColor="text1"/>
                <w:sz w:val="21"/>
                <w:szCs w:val="21"/>
              </w:rPr>
              <w:t>辉</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4</w:t>
            </w:r>
          </w:p>
        </w:tc>
        <w:tc>
          <w:tcPr>
            <w:tcW w:w="952" w:type="pct"/>
            <w:vAlign w:val="center"/>
          </w:tcPr>
          <w:p w:rsidR="006A10C5" w:rsidRPr="00875CF7" w:rsidRDefault="006A10C5" w:rsidP="00C0436B">
            <w:pPr>
              <w:pStyle w:val="a3"/>
              <w:adjustRightInd w:val="0"/>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讲师</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副研究员</w:t>
            </w:r>
          </w:p>
        </w:tc>
        <w:tc>
          <w:tcPr>
            <w:tcW w:w="669" w:type="pct"/>
            <w:vAlign w:val="center"/>
          </w:tcPr>
          <w:p w:rsidR="006A10C5" w:rsidRPr="00875CF7" w:rsidRDefault="003241CB"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bookmarkStart w:id="10" w:name="_GoBack"/>
            <w:bookmarkEnd w:id="10"/>
          </w:p>
        </w:tc>
        <w:tc>
          <w:tcPr>
            <w:tcW w:w="2347" w:type="pct"/>
            <w:vAlign w:val="center"/>
          </w:tcPr>
          <w:p w:rsidR="006A10C5" w:rsidRPr="00875CF7" w:rsidRDefault="006A10C5" w:rsidP="00875CF7">
            <w:pPr>
              <w:adjustRightInd w:val="0"/>
              <w:snapToGrid w:val="0"/>
              <w:ind w:firstLineChars="200" w:firstLine="420"/>
              <w:rPr>
                <w:rFonts w:eastAsiaTheme="majorEastAsia"/>
                <w:color w:val="000000" w:themeColor="text1"/>
                <w:szCs w:val="21"/>
              </w:rPr>
            </w:pPr>
            <w:r w:rsidRPr="00875CF7">
              <w:rPr>
                <w:rFonts w:eastAsiaTheme="majorEastAsia"/>
                <w:color w:val="000000" w:themeColor="text1"/>
                <w:szCs w:val="21"/>
              </w:rPr>
              <w:t>协助完成项目申请，开发出梯田措施对流域水沙及污染物影响的数学模型，并成功嵌入</w:t>
            </w:r>
            <w:r w:rsidRPr="00875CF7">
              <w:rPr>
                <w:rFonts w:eastAsiaTheme="majorEastAsia"/>
                <w:color w:val="000000" w:themeColor="text1"/>
                <w:szCs w:val="21"/>
              </w:rPr>
              <w:t>2009</w:t>
            </w:r>
            <w:r w:rsidRPr="00875CF7">
              <w:rPr>
                <w:rFonts w:eastAsiaTheme="majorEastAsia"/>
                <w:color w:val="000000" w:themeColor="text1"/>
                <w:szCs w:val="21"/>
              </w:rPr>
              <w:t>第</w:t>
            </w:r>
            <w:r w:rsidRPr="00875CF7">
              <w:rPr>
                <w:rFonts w:eastAsiaTheme="majorEastAsia"/>
                <w:color w:val="000000" w:themeColor="text1"/>
                <w:szCs w:val="21"/>
              </w:rPr>
              <w:t>488</w:t>
            </w:r>
            <w:r w:rsidRPr="00875CF7">
              <w:rPr>
                <w:rFonts w:eastAsiaTheme="majorEastAsia"/>
                <w:color w:val="000000" w:themeColor="text1"/>
                <w:szCs w:val="21"/>
              </w:rPr>
              <w:t>版的</w:t>
            </w:r>
            <w:r w:rsidRPr="00875CF7">
              <w:rPr>
                <w:rFonts w:eastAsiaTheme="majorEastAsia"/>
                <w:color w:val="000000" w:themeColor="text1"/>
                <w:szCs w:val="21"/>
              </w:rPr>
              <w:t>SWAT</w:t>
            </w:r>
            <w:r w:rsidRPr="00875CF7">
              <w:rPr>
                <w:rFonts w:eastAsiaTheme="majorEastAsia"/>
                <w:color w:val="000000" w:themeColor="text1"/>
                <w:szCs w:val="21"/>
              </w:rPr>
              <w:t>模型，并在全球验证和推广。知识产权第</w:t>
            </w:r>
            <w:r w:rsidRPr="00875CF7">
              <w:rPr>
                <w:rFonts w:eastAsiaTheme="majorEastAsia"/>
                <w:color w:val="000000" w:themeColor="text1"/>
                <w:szCs w:val="21"/>
              </w:rPr>
              <w:t>3</w:t>
            </w:r>
            <w:r w:rsidRPr="00875CF7">
              <w:rPr>
                <w:rFonts w:eastAsiaTheme="majorEastAsia"/>
                <w:color w:val="000000" w:themeColor="text1"/>
                <w:szCs w:val="21"/>
              </w:rPr>
              <w:t>的第一作者。</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赵春红</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5</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高级工程师</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水利部节约用水促进中心</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037567">
            <w:pPr>
              <w:adjustRightInd w:val="0"/>
              <w:snapToGrid w:val="0"/>
              <w:rPr>
                <w:rFonts w:eastAsiaTheme="majorEastAsia"/>
                <w:color w:val="000000" w:themeColor="text1"/>
                <w:szCs w:val="21"/>
              </w:rPr>
            </w:pPr>
            <w:r w:rsidRPr="00875CF7">
              <w:rPr>
                <w:rFonts w:eastAsiaTheme="majorEastAsia"/>
                <w:color w:val="000000" w:themeColor="text1"/>
                <w:szCs w:val="21"/>
              </w:rPr>
              <w:t xml:space="preserve">    </w:t>
            </w:r>
            <w:r w:rsidRPr="00875CF7">
              <w:rPr>
                <w:rFonts w:eastAsiaTheme="majorEastAsia"/>
                <w:color w:val="000000" w:themeColor="text1"/>
                <w:szCs w:val="21"/>
              </w:rPr>
              <w:t>协助完成项目申请，研究了植被对坡地暴雨侵蚀灾害防治的时空贡献，相关成果进入</w:t>
            </w:r>
            <w:r w:rsidRPr="00875CF7">
              <w:rPr>
                <w:rFonts w:eastAsiaTheme="majorEastAsia"/>
                <w:color w:val="000000" w:themeColor="text1"/>
                <w:szCs w:val="21"/>
              </w:rPr>
              <w:t>ESI1%</w:t>
            </w:r>
            <w:r w:rsidRPr="00875CF7">
              <w:rPr>
                <w:rFonts w:eastAsiaTheme="majorEastAsia"/>
                <w:color w:val="000000" w:themeColor="text1"/>
                <w:szCs w:val="21"/>
              </w:rPr>
              <w:t>，知识产权第</w:t>
            </w:r>
            <w:r w:rsidRPr="00875CF7">
              <w:rPr>
                <w:rFonts w:eastAsiaTheme="majorEastAsia"/>
                <w:color w:val="000000" w:themeColor="text1"/>
                <w:szCs w:val="21"/>
              </w:rPr>
              <w:t>9</w:t>
            </w:r>
            <w:r w:rsidRPr="00875CF7">
              <w:rPr>
                <w:rFonts w:eastAsiaTheme="majorEastAsia"/>
                <w:color w:val="000000" w:themeColor="text1"/>
                <w:szCs w:val="21"/>
              </w:rPr>
              <w:t>的第一作者。</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上官周平</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6</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农业农村部西北耕地保育重点实验室主任</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研究员</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200" w:firstLine="420"/>
              <w:rPr>
                <w:rFonts w:eastAsiaTheme="majorEastAsia"/>
                <w:color w:val="000000" w:themeColor="text1"/>
                <w:szCs w:val="21"/>
              </w:rPr>
            </w:pPr>
            <w:r w:rsidRPr="00875CF7">
              <w:rPr>
                <w:rFonts w:eastAsiaTheme="majorEastAsia"/>
                <w:color w:val="000000" w:themeColor="text1"/>
                <w:szCs w:val="21"/>
              </w:rPr>
              <w:t>知识产权</w:t>
            </w:r>
            <w:r w:rsidRPr="00875CF7">
              <w:rPr>
                <w:rFonts w:eastAsiaTheme="majorEastAsia"/>
                <w:color w:val="000000" w:themeColor="text1"/>
                <w:szCs w:val="21"/>
              </w:rPr>
              <w:t>8</w:t>
            </w:r>
            <w:r w:rsidRPr="00875CF7">
              <w:rPr>
                <w:rFonts w:eastAsiaTheme="majorEastAsia"/>
                <w:color w:val="000000" w:themeColor="text1"/>
                <w:szCs w:val="21"/>
              </w:rPr>
              <w:t>完成人，合作完成陕北山地果园及淤地坝灾害风险管控等重大建议第一建议人。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白岗栓</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7</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研究员</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100" w:firstLine="210"/>
              <w:rPr>
                <w:rFonts w:eastAsiaTheme="majorEastAsia"/>
                <w:color w:val="000000" w:themeColor="text1"/>
                <w:szCs w:val="21"/>
              </w:rPr>
            </w:pPr>
            <w:r w:rsidRPr="00875CF7">
              <w:rPr>
                <w:rFonts w:eastAsiaTheme="majorEastAsia"/>
                <w:color w:val="000000" w:themeColor="text1"/>
                <w:szCs w:val="21"/>
              </w:rPr>
              <w:t>协助完成项目申请，山地果园水肥、植草、园艺等管理研究主要完成人，知识产权第</w:t>
            </w:r>
            <w:r w:rsidRPr="00875CF7">
              <w:rPr>
                <w:rFonts w:eastAsiaTheme="majorEastAsia"/>
                <w:color w:val="000000" w:themeColor="text1"/>
                <w:szCs w:val="21"/>
              </w:rPr>
              <w:t>1</w:t>
            </w:r>
            <w:r w:rsidRPr="00875CF7">
              <w:rPr>
                <w:rFonts w:eastAsiaTheme="majorEastAsia"/>
                <w:color w:val="000000" w:themeColor="text1"/>
                <w:szCs w:val="21"/>
              </w:rPr>
              <w:t>合作完成人。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范兴科</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8</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陕西省节水中心主任</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研究员</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100" w:firstLine="210"/>
              <w:rPr>
                <w:rFonts w:eastAsiaTheme="majorEastAsia"/>
                <w:color w:val="000000" w:themeColor="text1"/>
                <w:szCs w:val="21"/>
              </w:rPr>
            </w:pPr>
            <w:r w:rsidRPr="00875CF7">
              <w:rPr>
                <w:rFonts w:eastAsiaTheme="majorEastAsia"/>
                <w:color w:val="000000" w:themeColor="text1"/>
                <w:szCs w:val="21"/>
              </w:rPr>
              <w:t>山地果园灌溉制度、水肥一体化管理示范研究主要完成人，知识产权第</w:t>
            </w:r>
            <w:r w:rsidRPr="00875CF7">
              <w:rPr>
                <w:rFonts w:eastAsiaTheme="majorEastAsia"/>
                <w:color w:val="000000" w:themeColor="text1"/>
                <w:szCs w:val="21"/>
              </w:rPr>
              <w:t>7</w:t>
            </w:r>
            <w:r w:rsidRPr="00875CF7">
              <w:rPr>
                <w:rFonts w:eastAsiaTheme="majorEastAsia"/>
                <w:color w:val="000000" w:themeColor="text1"/>
                <w:szCs w:val="21"/>
              </w:rPr>
              <w:t>第一完成人。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杨世伟</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9</w:t>
            </w:r>
          </w:p>
        </w:tc>
        <w:tc>
          <w:tcPr>
            <w:tcW w:w="952" w:type="pct"/>
            <w:vAlign w:val="center"/>
          </w:tcPr>
          <w:p w:rsidR="006A10C5" w:rsidRPr="00875CF7" w:rsidRDefault="006A10C5" w:rsidP="00C0436B">
            <w:pPr>
              <w:pStyle w:val="a3"/>
              <w:adjustRightInd w:val="0"/>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水土保持研究所人事和保障办公室主任</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助理研究员</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100" w:firstLine="210"/>
              <w:rPr>
                <w:rFonts w:eastAsiaTheme="majorEastAsia"/>
                <w:color w:val="000000" w:themeColor="text1"/>
                <w:szCs w:val="21"/>
              </w:rPr>
            </w:pPr>
            <w:r w:rsidRPr="00875CF7">
              <w:rPr>
                <w:rFonts w:eastAsiaTheme="majorEastAsia"/>
                <w:color w:val="000000" w:themeColor="text1"/>
                <w:szCs w:val="21"/>
              </w:rPr>
              <w:t>共同完成</w:t>
            </w:r>
            <w:r w:rsidR="00D34DE7">
              <w:rPr>
                <w:rFonts w:eastAsiaTheme="majorEastAsia"/>
                <w:color w:val="000000" w:themeColor="text1"/>
                <w:szCs w:val="21"/>
              </w:rPr>
              <w:t>该</w:t>
            </w:r>
            <w:r w:rsidRPr="00875CF7">
              <w:rPr>
                <w:rFonts w:eastAsiaTheme="majorEastAsia"/>
                <w:color w:val="000000" w:themeColor="text1"/>
                <w:szCs w:val="21"/>
              </w:rPr>
              <w:t>项目支持项目的</w:t>
            </w:r>
            <w:r w:rsidRPr="00875CF7">
              <w:rPr>
                <w:rFonts w:eastAsiaTheme="majorEastAsia"/>
                <w:color w:val="000000" w:themeColor="text1"/>
                <w:szCs w:val="21"/>
              </w:rPr>
              <w:t>“</w:t>
            </w:r>
            <w:r w:rsidRPr="00875CF7">
              <w:rPr>
                <w:rFonts w:eastAsiaTheme="majorEastAsia"/>
                <w:color w:val="000000" w:themeColor="text1"/>
                <w:szCs w:val="21"/>
              </w:rPr>
              <w:t>十一五</w:t>
            </w:r>
            <w:r w:rsidRPr="00875CF7">
              <w:rPr>
                <w:rFonts w:eastAsiaTheme="majorEastAsia"/>
                <w:color w:val="000000" w:themeColor="text1"/>
                <w:szCs w:val="21"/>
              </w:rPr>
              <w:t>”</w:t>
            </w:r>
            <w:r w:rsidRPr="00875CF7">
              <w:rPr>
                <w:rFonts w:eastAsiaTheme="majorEastAsia"/>
                <w:color w:val="000000" w:themeColor="text1"/>
                <w:szCs w:val="21"/>
              </w:rPr>
              <w:t>国家项目申请，知识产权第</w:t>
            </w:r>
            <w:r w:rsidRPr="00875CF7">
              <w:rPr>
                <w:rFonts w:eastAsiaTheme="majorEastAsia"/>
                <w:color w:val="000000" w:themeColor="text1"/>
                <w:szCs w:val="21"/>
              </w:rPr>
              <w:t>5</w:t>
            </w:r>
            <w:r w:rsidRPr="00875CF7">
              <w:rPr>
                <w:rFonts w:eastAsiaTheme="majorEastAsia"/>
                <w:color w:val="000000" w:themeColor="text1"/>
                <w:szCs w:val="21"/>
              </w:rPr>
              <w:t>合作完成人。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高</w:t>
            </w:r>
            <w:r w:rsidR="00C0436B">
              <w:rPr>
                <w:rFonts w:ascii="Times New Roman" w:eastAsiaTheme="majorEastAsia" w:hint="eastAsia"/>
                <w:color w:val="000000" w:themeColor="text1"/>
                <w:sz w:val="21"/>
                <w:szCs w:val="21"/>
              </w:rPr>
              <w:t xml:space="preserve">  </w:t>
            </w:r>
            <w:r w:rsidRPr="00875CF7">
              <w:rPr>
                <w:rFonts w:ascii="Times New Roman" w:eastAsiaTheme="majorEastAsia"/>
                <w:color w:val="000000" w:themeColor="text1"/>
                <w:sz w:val="21"/>
                <w:szCs w:val="21"/>
              </w:rPr>
              <w:t>哲</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10</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博士研究生</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100" w:firstLine="210"/>
              <w:rPr>
                <w:rFonts w:eastAsiaTheme="majorEastAsia"/>
                <w:color w:val="000000" w:themeColor="text1"/>
                <w:szCs w:val="21"/>
              </w:rPr>
            </w:pPr>
            <w:r w:rsidRPr="00875CF7">
              <w:rPr>
                <w:rFonts w:eastAsiaTheme="majorEastAsia"/>
                <w:color w:val="000000" w:themeColor="text1"/>
                <w:szCs w:val="21"/>
              </w:rPr>
              <w:t>参加暴雨侵蚀阻控滤清系统设计、试验，发明暴雨侵蚀灾害防控设施加固平台，是知识产权第</w:t>
            </w:r>
            <w:r w:rsidRPr="00875CF7">
              <w:rPr>
                <w:rFonts w:eastAsiaTheme="majorEastAsia"/>
                <w:color w:val="000000" w:themeColor="text1"/>
                <w:szCs w:val="21"/>
              </w:rPr>
              <w:t>2</w:t>
            </w:r>
            <w:r w:rsidRPr="00875CF7">
              <w:rPr>
                <w:rFonts w:eastAsiaTheme="majorEastAsia"/>
                <w:color w:val="000000" w:themeColor="text1"/>
                <w:szCs w:val="21"/>
              </w:rPr>
              <w:t>的合作完成人。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张星辰</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11</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博士研究生</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中国科学院水利部水土保持研究所</w:t>
            </w:r>
          </w:p>
        </w:tc>
        <w:tc>
          <w:tcPr>
            <w:tcW w:w="2347" w:type="pct"/>
            <w:vAlign w:val="center"/>
          </w:tcPr>
          <w:p w:rsidR="006A10C5" w:rsidRPr="00875CF7" w:rsidRDefault="006A10C5" w:rsidP="00875CF7">
            <w:pPr>
              <w:adjustRightInd w:val="0"/>
              <w:snapToGrid w:val="0"/>
              <w:ind w:firstLineChars="100" w:firstLine="210"/>
              <w:rPr>
                <w:rFonts w:eastAsiaTheme="majorEastAsia"/>
                <w:color w:val="000000" w:themeColor="text1"/>
                <w:szCs w:val="21"/>
              </w:rPr>
            </w:pPr>
            <w:r w:rsidRPr="00875CF7">
              <w:rPr>
                <w:rFonts w:eastAsiaTheme="majorEastAsia"/>
                <w:color w:val="000000" w:themeColor="text1"/>
                <w:szCs w:val="21"/>
              </w:rPr>
              <w:t>参加暴雨侵蚀阻控滤清系统试验，是知识产权第</w:t>
            </w:r>
            <w:r w:rsidRPr="00875CF7">
              <w:rPr>
                <w:rFonts w:eastAsiaTheme="majorEastAsia"/>
                <w:color w:val="000000" w:themeColor="text1"/>
                <w:szCs w:val="21"/>
              </w:rPr>
              <w:t>1</w:t>
            </w:r>
            <w:r w:rsidRPr="00875CF7">
              <w:rPr>
                <w:rFonts w:eastAsiaTheme="majorEastAsia"/>
                <w:color w:val="000000" w:themeColor="text1"/>
                <w:szCs w:val="21"/>
              </w:rPr>
              <w:t>，</w:t>
            </w:r>
            <w:r w:rsidRPr="00875CF7">
              <w:rPr>
                <w:rFonts w:eastAsiaTheme="majorEastAsia"/>
                <w:color w:val="000000" w:themeColor="text1"/>
                <w:szCs w:val="21"/>
              </w:rPr>
              <w:t>2</w:t>
            </w:r>
            <w:r w:rsidRPr="00875CF7">
              <w:rPr>
                <w:rFonts w:eastAsiaTheme="majorEastAsia"/>
                <w:color w:val="000000" w:themeColor="text1"/>
                <w:szCs w:val="21"/>
              </w:rPr>
              <w:t>的合作完成人。</w:t>
            </w:r>
          </w:p>
        </w:tc>
      </w:tr>
    </w:tbl>
    <w:p w:rsidR="006A10C5" w:rsidRPr="008005B6" w:rsidRDefault="006A10C5" w:rsidP="00C0436B">
      <w:pPr>
        <w:pStyle w:val="3"/>
        <w:spacing w:before="120" w:after="120"/>
      </w:pPr>
      <w:r w:rsidRPr="008005B6">
        <w:rPr>
          <w:rFonts w:hint="eastAsia"/>
        </w:rPr>
        <w:t>八、</w:t>
      </w:r>
      <w:r w:rsidRPr="008005B6">
        <w:t>主要完成单位及创新推广贡献</w:t>
      </w:r>
      <w:r w:rsidRPr="008005B6">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737"/>
        <w:gridCol w:w="7369"/>
      </w:tblGrid>
      <w:tr w:rsidR="00C0436B" w:rsidRPr="00C0436B" w:rsidTr="00C0436B">
        <w:trPr>
          <w:trHeight w:val="454"/>
        </w:trPr>
        <w:tc>
          <w:tcPr>
            <w:tcW w:w="635" w:type="pct"/>
            <w:vAlign w:val="center"/>
          </w:tcPr>
          <w:p w:rsidR="006A10C5" w:rsidRPr="00C0436B"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单位名称</w:t>
            </w:r>
          </w:p>
        </w:tc>
        <w:tc>
          <w:tcPr>
            <w:tcW w:w="397" w:type="pct"/>
            <w:vAlign w:val="center"/>
          </w:tcPr>
          <w:p w:rsidR="006A10C5" w:rsidRPr="00C0436B"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排名</w:t>
            </w:r>
          </w:p>
        </w:tc>
        <w:tc>
          <w:tcPr>
            <w:tcW w:w="3968" w:type="pct"/>
            <w:vAlign w:val="center"/>
          </w:tcPr>
          <w:p w:rsidR="006A10C5" w:rsidRPr="00C0436B"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创新推广贡献</w:t>
            </w:r>
          </w:p>
        </w:tc>
      </w:tr>
      <w:tr w:rsidR="00C0436B" w:rsidRPr="00C0436B" w:rsidTr="00C0436B">
        <w:trPr>
          <w:trHeight w:val="454"/>
        </w:trPr>
        <w:tc>
          <w:tcPr>
            <w:tcW w:w="635"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西北农林科技大学</w:t>
            </w:r>
          </w:p>
        </w:tc>
        <w:tc>
          <w:tcPr>
            <w:tcW w:w="397"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1</w:t>
            </w:r>
          </w:p>
        </w:tc>
        <w:tc>
          <w:tcPr>
            <w:tcW w:w="3968" w:type="pct"/>
            <w:vAlign w:val="center"/>
          </w:tcPr>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西北农林科技大学作为项目第一完成单位，在申请立项、研发条件、配套资金、实践基地、成果验收、推广和应用过程中，发挥了重要的组织协调、管理和落实作用，保证了项目任务顺利实施。主要体现在：</w:t>
            </w:r>
          </w:p>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）主要支持项目组开展了</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项目依托的国家科技支撑计划课题</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黄土丘陵沟壑区水土保持与高效农业技术集成和示范</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2011BAD31B05</w:t>
            </w:r>
            <w:r w:rsidRPr="00C0436B">
              <w:rPr>
                <w:rFonts w:ascii="Times New Roman" w:eastAsiaTheme="majorEastAsia"/>
                <w:color w:val="000000" w:themeColor="text1"/>
                <w:sz w:val="21"/>
                <w:szCs w:val="21"/>
              </w:rPr>
              <w:t>）实施；</w:t>
            </w:r>
          </w:p>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）特别是支持项目组派出人员，与美国农业部水质研究所合作开发世界著名水文模型</w:t>
            </w:r>
            <w:r w:rsidRPr="00C0436B">
              <w:rPr>
                <w:rFonts w:ascii="Times New Roman" w:eastAsiaTheme="majorEastAsia"/>
                <w:color w:val="000000" w:themeColor="text1"/>
                <w:sz w:val="21"/>
                <w:szCs w:val="21"/>
              </w:rPr>
              <w:t>SWAT</w:t>
            </w:r>
            <w:r w:rsidRPr="00C0436B">
              <w:rPr>
                <w:rFonts w:ascii="Times New Roman" w:eastAsiaTheme="majorEastAsia"/>
                <w:color w:val="000000" w:themeColor="text1"/>
                <w:sz w:val="21"/>
                <w:szCs w:val="21"/>
              </w:rPr>
              <w:t>的梯田模块，并使其在全世界进行测试应用，相关人员获得美国农业部</w:t>
            </w:r>
            <w:r w:rsidRPr="00C0436B">
              <w:rPr>
                <w:rFonts w:ascii="Times New Roman" w:eastAsiaTheme="majorEastAsia"/>
                <w:color w:val="000000" w:themeColor="text1"/>
                <w:sz w:val="21"/>
                <w:szCs w:val="21"/>
              </w:rPr>
              <w:t>SWAT</w:t>
            </w:r>
            <w:r w:rsidRPr="00C0436B">
              <w:rPr>
                <w:rFonts w:ascii="Times New Roman" w:eastAsiaTheme="majorEastAsia"/>
                <w:color w:val="000000" w:themeColor="text1"/>
                <w:sz w:val="21"/>
                <w:szCs w:val="21"/>
              </w:rPr>
              <w:t>开发突出贡献奖；</w:t>
            </w:r>
          </w:p>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3</w:t>
            </w:r>
            <w:r w:rsidRPr="00C0436B">
              <w:rPr>
                <w:rFonts w:ascii="Times New Roman" w:eastAsiaTheme="majorEastAsia"/>
                <w:color w:val="000000" w:themeColor="text1"/>
                <w:sz w:val="21"/>
                <w:szCs w:val="21"/>
              </w:rPr>
              <w:t>）在创新山地果园暴雨侵蚀灾害防控技术模式及相关技术体系的试验示范和技术推广过程中，以学校在延安安塞水土保持试验站为依托，给予重点支持；组织实施了陕北山地苹果园暴雨侵蚀灾害防控技术体系的示范应用和推广，为陕北</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脱贫攻坚</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做出重大贡献，受到当地群众和政府的欢迎，为陕北发展</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山地苹果</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和陕西省苹果发展</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西扩北进</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政策制定做出贡献。为</w:t>
            </w:r>
            <w:r w:rsidRPr="00C0436B">
              <w:rPr>
                <w:rFonts w:ascii="Times New Roman" w:eastAsiaTheme="majorEastAsia"/>
                <w:color w:val="000000" w:themeColor="text1"/>
                <w:sz w:val="21"/>
                <w:szCs w:val="21"/>
              </w:rPr>
              <w:t>2008</w:t>
            </w:r>
            <w:r w:rsidRPr="00C0436B">
              <w:rPr>
                <w:rFonts w:ascii="Times New Roman" w:eastAsiaTheme="majorEastAsia"/>
                <w:color w:val="000000" w:themeColor="text1"/>
                <w:sz w:val="21"/>
                <w:szCs w:val="21"/>
              </w:rPr>
              <w:t>年时任总书记胡锦涛，</w:t>
            </w:r>
            <w:r w:rsidRPr="00C0436B">
              <w:rPr>
                <w:rFonts w:ascii="Times New Roman" w:eastAsiaTheme="majorEastAsia"/>
                <w:color w:val="000000" w:themeColor="text1"/>
                <w:sz w:val="21"/>
                <w:szCs w:val="21"/>
              </w:rPr>
              <w:t>2009</w:t>
            </w:r>
            <w:r w:rsidRPr="00C0436B">
              <w:rPr>
                <w:rFonts w:ascii="Times New Roman" w:eastAsiaTheme="majorEastAsia"/>
                <w:color w:val="000000" w:themeColor="text1"/>
                <w:sz w:val="21"/>
                <w:szCs w:val="21"/>
              </w:rPr>
              <w:t>年水利部部长陈雷及</w:t>
            </w:r>
            <w:r w:rsidRPr="00C0436B">
              <w:rPr>
                <w:rFonts w:ascii="Times New Roman" w:eastAsiaTheme="majorEastAsia"/>
                <w:color w:val="000000" w:themeColor="text1"/>
                <w:sz w:val="21"/>
                <w:szCs w:val="21"/>
              </w:rPr>
              <w:t>2015</w:t>
            </w:r>
            <w:r w:rsidRPr="00C0436B">
              <w:rPr>
                <w:rFonts w:ascii="Times New Roman" w:eastAsiaTheme="majorEastAsia"/>
                <w:color w:val="000000" w:themeColor="text1"/>
                <w:sz w:val="21"/>
                <w:szCs w:val="21"/>
              </w:rPr>
              <w:t>年荷兰国王威廉</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亚历山大对</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项目示范基地延安安塞方塔山地苹果园的考察提供支持，产生巨大的世界影响。同时培养了大批研究生和青年人才，直接和间接提升了我国在这一领域的研究水平，推动和促进了行业发展。</w:t>
            </w:r>
          </w:p>
        </w:tc>
      </w:tr>
      <w:tr w:rsidR="00C0436B" w:rsidRPr="00C0436B" w:rsidTr="00C0436B">
        <w:trPr>
          <w:trHeight w:val="454"/>
        </w:trPr>
        <w:tc>
          <w:tcPr>
            <w:tcW w:w="635"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中国科学院水利部水土保持研究所</w:t>
            </w:r>
          </w:p>
        </w:tc>
        <w:tc>
          <w:tcPr>
            <w:tcW w:w="397"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w:t>
            </w:r>
          </w:p>
        </w:tc>
        <w:tc>
          <w:tcPr>
            <w:tcW w:w="3968" w:type="pct"/>
            <w:vAlign w:val="center"/>
          </w:tcPr>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中国科学院水利部水土保持研究所作为项目第二完成单位，在申请立项、研发条件、配套资金、试验基地、成果验收、推广和应用过程中，发挥了重要的组织协调、管理和落实作用，保证了项目任务顺利实施。</w:t>
            </w:r>
          </w:p>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）组织实施了第一完成人主持的</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项目支撑课题：十一五国家支撑计划项目</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坡面降雨径流调控与高效利用技术研究</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2006BAD09 B01</w:t>
            </w:r>
            <w:r w:rsidRPr="00C0436B">
              <w:rPr>
                <w:rFonts w:ascii="Times New Roman" w:eastAsiaTheme="majorEastAsia"/>
                <w:color w:val="000000" w:themeColor="text1"/>
                <w:sz w:val="21"/>
                <w:szCs w:val="21"/>
              </w:rPr>
              <w:t>），在径流调控新材料、新形式、新装置及优化技术方面取得重要成果，推动了</w:t>
            </w:r>
            <w:r w:rsidRPr="00C0436B">
              <w:rPr>
                <w:rFonts w:ascii="Times New Roman" w:eastAsiaTheme="majorEastAsia"/>
                <w:color w:val="000000" w:themeColor="text1"/>
                <w:sz w:val="21"/>
                <w:szCs w:val="21"/>
              </w:rPr>
              <w:t>2008</w:t>
            </w:r>
            <w:r w:rsidRPr="00C0436B">
              <w:rPr>
                <w:rFonts w:ascii="Times New Roman" w:eastAsiaTheme="majorEastAsia"/>
                <w:color w:val="000000" w:themeColor="text1"/>
                <w:sz w:val="21"/>
                <w:szCs w:val="21"/>
              </w:rPr>
              <w:t>年时任总书记胡锦涛，</w:t>
            </w:r>
            <w:r w:rsidRPr="00C0436B">
              <w:rPr>
                <w:rFonts w:ascii="Times New Roman" w:eastAsiaTheme="majorEastAsia"/>
                <w:color w:val="000000" w:themeColor="text1"/>
                <w:sz w:val="21"/>
                <w:szCs w:val="21"/>
              </w:rPr>
              <w:t>2009</w:t>
            </w:r>
            <w:r w:rsidRPr="00C0436B">
              <w:rPr>
                <w:rFonts w:ascii="Times New Roman" w:eastAsiaTheme="majorEastAsia"/>
                <w:color w:val="000000" w:themeColor="text1"/>
                <w:sz w:val="21"/>
                <w:szCs w:val="21"/>
              </w:rPr>
              <w:t>年水利部部长陈雷对延安方塔试验基地的考察。</w:t>
            </w:r>
          </w:p>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）参与了</w:t>
            </w:r>
            <w:r w:rsidRPr="00C0436B">
              <w:rPr>
                <w:rFonts w:ascii="Times New Roman" w:eastAsiaTheme="majorEastAsia"/>
                <w:color w:val="000000" w:themeColor="text1"/>
                <w:sz w:val="21"/>
                <w:szCs w:val="21"/>
              </w:rPr>
              <w:t>2015</w:t>
            </w:r>
            <w:r w:rsidRPr="00C0436B">
              <w:rPr>
                <w:rFonts w:ascii="Times New Roman" w:eastAsiaTheme="majorEastAsia"/>
                <w:color w:val="000000" w:themeColor="text1"/>
                <w:sz w:val="21"/>
                <w:szCs w:val="21"/>
              </w:rPr>
              <w:t>年</w:t>
            </w:r>
            <w:r w:rsidRPr="00C0436B">
              <w:rPr>
                <w:rFonts w:ascii="Times New Roman" w:eastAsiaTheme="majorEastAsia"/>
                <w:color w:val="000000" w:themeColor="text1"/>
                <w:sz w:val="21"/>
                <w:szCs w:val="21"/>
              </w:rPr>
              <w:t>10</w:t>
            </w:r>
            <w:r w:rsidRPr="00C0436B">
              <w:rPr>
                <w:rFonts w:ascii="Times New Roman" w:eastAsiaTheme="majorEastAsia"/>
                <w:color w:val="000000" w:themeColor="text1"/>
                <w:sz w:val="21"/>
                <w:szCs w:val="21"/>
              </w:rPr>
              <w:t>月</w:t>
            </w:r>
            <w:r w:rsidRPr="00C0436B">
              <w:rPr>
                <w:rFonts w:ascii="Times New Roman" w:eastAsiaTheme="majorEastAsia"/>
                <w:color w:val="000000" w:themeColor="text1"/>
                <w:sz w:val="21"/>
                <w:szCs w:val="21"/>
              </w:rPr>
              <w:t>27</w:t>
            </w:r>
            <w:r w:rsidRPr="00C0436B">
              <w:rPr>
                <w:rFonts w:ascii="Times New Roman" w:eastAsiaTheme="majorEastAsia"/>
                <w:color w:val="000000" w:themeColor="text1"/>
                <w:sz w:val="21"/>
                <w:szCs w:val="21"/>
              </w:rPr>
              <w:t>日，荷兰国王</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威廉亚历山大对试验示范基地安塞方塔山地苹果园的考察的联系及协调组织任务。同时培养了大批研究生和青年人才，直接和间接提升了我国在这一领域的研究水平，推动和促进了行业发展。</w:t>
            </w:r>
          </w:p>
        </w:tc>
      </w:tr>
      <w:tr w:rsidR="00C0436B" w:rsidRPr="00C0436B" w:rsidTr="00C0436B">
        <w:trPr>
          <w:trHeight w:val="710"/>
        </w:trPr>
        <w:tc>
          <w:tcPr>
            <w:tcW w:w="635"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国家节水灌溉杨凌工程技术研究中心</w:t>
            </w:r>
          </w:p>
        </w:tc>
        <w:tc>
          <w:tcPr>
            <w:tcW w:w="397"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3</w:t>
            </w:r>
          </w:p>
        </w:tc>
        <w:tc>
          <w:tcPr>
            <w:tcW w:w="3968" w:type="pct"/>
            <w:vAlign w:val="center"/>
          </w:tcPr>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国家节水灌溉杨凌工程技术研究中心作为项目第三完成单位，通过研发条件、试验基地、水沙调控材料、装置及措施优化等方面给予大力支持，保证了项目任务顺利实施。主要支持项目组在杨凌节水博览园开展了</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一种坡地高效农业用水滤清系统的制备方法</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土壤固化剂水沙调控材料和装置</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橡塑水窖</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及</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流域实体模拟技术</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等的研发和集成示范。组织实施了不同技术体系在全国的应用和推广，直接和间接提升了我国在这一领域的研究水平，推动和促进了行业发展。</w:t>
            </w:r>
          </w:p>
        </w:tc>
      </w:tr>
    </w:tbl>
    <w:p w:rsidR="006A10C5" w:rsidRPr="008005B6" w:rsidRDefault="006A10C5" w:rsidP="00C0436B">
      <w:pPr>
        <w:pStyle w:val="3"/>
        <w:spacing w:before="120" w:after="120"/>
      </w:pPr>
      <w:r w:rsidRPr="008005B6">
        <w:rPr>
          <w:rFonts w:hint="eastAsia"/>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9"/>
        <w:gridCol w:w="784"/>
        <w:gridCol w:w="1532"/>
        <w:gridCol w:w="1387"/>
        <w:gridCol w:w="1411"/>
        <w:gridCol w:w="3713"/>
      </w:tblGrid>
      <w:tr w:rsidR="00875CF7" w:rsidRPr="00C0436B" w:rsidTr="00C0436B">
        <w:trPr>
          <w:trHeight w:val="513"/>
          <w:jc w:val="center"/>
        </w:trPr>
        <w:tc>
          <w:tcPr>
            <w:tcW w:w="5000" w:type="pct"/>
            <w:gridSpan w:val="6"/>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完成人合作关系情况表</w:t>
            </w:r>
          </w:p>
        </w:tc>
      </w:tr>
      <w:tr w:rsidR="00875CF7" w:rsidRPr="00C0436B" w:rsidTr="00C0436B">
        <w:trPr>
          <w:trHeight w:val="443"/>
          <w:jc w:val="center"/>
        </w:trPr>
        <w:tc>
          <w:tcPr>
            <w:tcW w:w="247" w:type="pct"/>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序号</w:t>
            </w:r>
          </w:p>
        </w:tc>
        <w:tc>
          <w:tcPr>
            <w:tcW w:w="422" w:type="pct"/>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合作方式</w:t>
            </w:r>
          </w:p>
        </w:tc>
        <w:tc>
          <w:tcPr>
            <w:tcW w:w="825" w:type="pct"/>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合作者</w:t>
            </w:r>
            <w:r w:rsidRPr="00C0436B">
              <w:rPr>
                <w:rFonts w:ascii="Times New Roman" w:eastAsiaTheme="majorEastAsia"/>
                <w:b/>
                <w:color w:val="000000" w:themeColor="text1"/>
                <w:sz w:val="21"/>
                <w:szCs w:val="21"/>
              </w:rPr>
              <w:t>/</w:t>
            </w:r>
            <w:r w:rsidRPr="00C0436B">
              <w:rPr>
                <w:rFonts w:ascii="Times New Roman" w:eastAsiaTheme="majorEastAsia"/>
                <w:b/>
                <w:color w:val="000000" w:themeColor="text1"/>
                <w:sz w:val="21"/>
                <w:szCs w:val="21"/>
              </w:rPr>
              <w:t>项目排名</w:t>
            </w:r>
          </w:p>
        </w:tc>
        <w:tc>
          <w:tcPr>
            <w:tcW w:w="747" w:type="pct"/>
            <w:vAlign w:val="center"/>
          </w:tcPr>
          <w:p w:rsid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合作起始</w:t>
            </w:r>
          </w:p>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时间</w:t>
            </w:r>
          </w:p>
        </w:tc>
        <w:tc>
          <w:tcPr>
            <w:tcW w:w="760" w:type="pct"/>
            <w:vAlign w:val="center"/>
          </w:tcPr>
          <w:p w:rsid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合作完成</w:t>
            </w:r>
          </w:p>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时间</w:t>
            </w:r>
          </w:p>
        </w:tc>
        <w:tc>
          <w:tcPr>
            <w:tcW w:w="1999" w:type="pct"/>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合作成果</w:t>
            </w:r>
          </w:p>
        </w:tc>
      </w:tr>
      <w:tr w:rsidR="00875CF7" w:rsidRPr="00C0436B" w:rsidTr="00C0436B">
        <w:trPr>
          <w:trHeight w:val="655"/>
          <w:jc w:val="center"/>
        </w:trPr>
        <w:tc>
          <w:tcPr>
            <w:tcW w:w="2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1</w:t>
            </w:r>
          </w:p>
        </w:tc>
        <w:tc>
          <w:tcPr>
            <w:tcW w:w="422"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共同立项</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樊恒辉</w:t>
            </w:r>
            <w:r w:rsidRPr="00C0436B">
              <w:rPr>
                <w:rFonts w:ascii="Times New Roman" w:eastAsiaTheme="majorEastAsia"/>
                <w:color w:val="000000" w:themeColor="text1"/>
                <w:sz w:val="21"/>
                <w:szCs w:val="21"/>
              </w:rPr>
              <w:t>/2</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朱德兰</w:t>
            </w:r>
            <w:r w:rsidRPr="00C0436B">
              <w:rPr>
                <w:rFonts w:ascii="Times New Roman" w:eastAsiaTheme="majorEastAsia"/>
                <w:color w:val="000000" w:themeColor="text1"/>
                <w:sz w:val="21"/>
                <w:szCs w:val="21"/>
              </w:rPr>
              <w:t>/3</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邵</w:t>
            </w:r>
            <w:r w:rsidR="00C0436B">
              <w:rPr>
                <w:rFonts w:ascii="Times New Roman" w:eastAsiaTheme="majorEastAsia" w:hint="eastAsia"/>
                <w:color w:val="000000" w:themeColor="text1"/>
                <w:sz w:val="21"/>
                <w:szCs w:val="21"/>
              </w:rPr>
              <w:t xml:space="preserve">  </w:t>
            </w:r>
            <w:r w:rsidRPr="00C0436B">
              <w:rPr>
                <w:rFonts w:ascii="Times New Roman" w:eastAsiaTheme="majorEastAsia"/>
                <w:color w:val="000000" w:themeColor="text1"/>
                <w:sz w:val="21"/>
                <w:szCs w:val="21"/>
              </w:rPr>
              <w:t>辉</w:t>
            </w:r>
            <w:r w:rsidRPr="00C0436B">
              <w:rPr>
                <w:rFonts w:ascii="Times New Roman" w:eastAsiaTheme="majorEastAsia"/>
                <w:color w:val="000000" w:themeColor="text1"/>
                <w:sz w:val="21"/>
                <w:szCs w:val="21"/>
              </w:rPr>
              <w:t>/4</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赵春红</w:t>
            </w:r>
            <w:r w:rsidRPr="00C0436B">
              <w:rPr>
                <w:rFonts w:ascii="Times New Roman" w:eastAsiaTheme="majorEastAsia"/>
                <w:color w:val="000000" w:themeColor="text1"/>
                <w:sz w:val="21"/>
                <w:szCs w:val="21"/>
              </w:rPr>
              <w:t>/5</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上官周平</w:t>
            </w:r>
            <w:r w:rsidRPr="00C0436B">
              <w:rPr>
                <w:rFonts w:ascii="Times New Roman" w:eastAsiaTheme="majorEastAsia"/>
                <w:color w:val="000000" w:themeColor="text1"/>
                <w:sz w:val="21"/>
                <w:szCs w:val="21"/>
              </w:rPr>
              <w:t>/6</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2005-01-01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2016-05-01</w:t>
            </w:r>
          </w:p>
        </w:tc>
        <w:tc>
          <w:tcPr>
            <w:tcW w:w="1999" w:type="pct"/>
            <w:vAlign w:val="center"/>
          </w:tcPr>
          <w:p w:rsidR="006A10C5" w:rsidRPr="00C0436B" w:rsidRDefault="006A10C5" w:rsidP="00C0436B">
            <w:pPr>
              <w:pStyle w:val="a3"/>
              <w:adjustRightInd w:val="0"/>
              <w:snapToGrid w:val="0"/>
              <w:spacing w:line="340" w:lineRule="exact"/>
              <w:ind w:firstLineChars="0" w:firstLine="0"/>
              <w:jc w:val="left"/>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批准的项目课题任务书等：国家支撑课题</w:t>
            </w:r>
            <w:r w:rsidRPr="00C0436B">
              <w:rPr>
                <w:rFonts w:ascii="Times New Roman" w:eastAsiaTheme="majorEastAsia"/>
                <w:color w:val="000000" w:themeColor="text1"/>
                <w:sz w:val="21"/>
                <w:szCs w:val="21"/>
              </w:rPr>
              <w:t>2011BAD31B05</w:t>
            </w:r>
            <w:r w:rsidRPr="00C0436B">
              <w:rPr>
                <w:rFonts w:ascii="Times New Roman" w:eastAsiaTheme="majorEastAsia"/>
                <w:color w:val="000000" w:themeColor="text1"/>
                <w:sz w:val="21"/>
                <w:szCs w:val="21"/>
              </w:rPr>
              <w:t>；项目</w:t>
            </w:r>
            <w:r w:rsidRPr="00C0436B">
              <w:rPr>
                <w:rFonts w:ascii="Times New Roman" w:eastAsiaTheme="majorEastAsia"/>
                <w:color w:val="000000" w:themeColor="text1"/>
                <w:sz w:val="21"/>
                <w:szCs w:val="21"/>
              </w:rPr>
              <w:t>2006BAD09B00</w:t>
            </w:r>
            <w:r w:rsidRPr="00C0436B">
              <w:rPr>
                <w:rFonts w:ascii="Times New Roman" w:eastAsiaTheme="majorEastAsia"/>
                <w:color w:val="000000" w:themeColor="text1"/>
                <w:sz w:val="21"/>
                <w:szCs w:val="21"/>
              </w:rPr>
              <w:t>（课题</w:t>
            </w:r>
            <w:r w:rsidRPr="00C0436B">
              <w:rPr>
                <w:rFonts w:ascii="Times New Roman" w:eastAsiaTheme="majorEastAsia"/>
                <w:color w:val="000000" w:themeColor="text1"/>
                <w:sz w:val="21"/>
                <w:szCs w:val="21"/>
              </w:rPr>
              <w:t>2006BAD09B01</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2006BAD09B04</w:t>
            </w:r>
            <w:r w:rsidRPr="00C0436B">
              <w:rPr>
                <w:rFonts w:ascii="Times New Roman" w:eastAsiaTheme="majorEastAsia"/>
                <w:color w:val="000000" w:themeColor="text1"/>
                <w:sz w:val="21"/>
                <w:szCs w:val="21"/>
              </w:rPr>
              <w:t>）任务书等。</w:t>
            </w:r>
          </w:p>
        </w:tc>
      </w:tr>
      <w:tr w:rsidR="00875CF7" w:rsidRPr="00C0436B" w:rsidTr="00C0436B">
        <w:trPr>
          <w:trHeight w:val="655"/>
          <w:jc w:val="center"/>
        </w:trPr>
        <w:tc>
          <w:tcPr>
            <w:tcW w:w="2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2</w:t>
            </w:r>
          </w:p>
        </w:tc>
        <w:tc>
          <w:tcPr>
            <w:tcW w:w="422" w:type="pct"/>
            <w:vAlign w:val="center"/>
          </w:tcPr>
          <w:p w:rsidR="006A10C5" w:rsidRPr="00C0436B" w:rsidRDefault="006A10C5" w:rsidP="00C0436B">
            <w:pPr>
              <w:pStyle w:val="a3"/>
              <w:adjustRightInd w:val="0"/>
              <w:snapToGrid w:val="0"/>
              <w:spacing w:line="28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共同参与制定标准规范</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樊恒辉</w:t>
            </w:r>
            <w:r w:rsidRPr="00C0436B">
              <w:rPr>
                <w:rFonts w:ascii="Times New Roman" w:eastAsiaTheme="majorEastAsia"/>
                <w:color w:val="000000" w:themeColor="text1"/>
                <w:sz w:val="21"/>
                <w:szCs w:val="21"/>
              </w:rPr>
              <w:t>/2</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白岗栓</w:t>
            </w:r>
            <w:r w:rsidRPr="00C0436B">
              <w:rPr>
                <w:rFonts w:ascii="Times New Roman" w:eastAsiaTheme="majorEastAsia"/>
                <w:color w:val="000000" w:themeColor="text1"/>
                <w:sz w:val="21"/>
                <w:szCs w:val="21"/>
              </w:rPr>
              <w:t>/7</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张星辰</w:t>
            </w:r>
            <w:r w:rsidRPr="00C0436B">
              <w:rPr>
                <w:rFonts w:ascii="Times New Roman" w:eastAsiaTheme="majorEastAsia"/>
                <w:color w:val="000000" w:themeColor="text1"/>
                <w:sz w:val="21"/>
                <w:szCs w:val="21"/>
              </w:rPr>
              <w:t>/11</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2005-01-01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2016-05-01</w:t>
            </w:r>
          </w:p>
        </w:tc>
        <w:tc>
          <w:tcPr>
            <w:tcW w:w="1999" w:type="pct"/>
            <w:vAlign w:val="center"/>
          </w:tcPr>
          <w:p w:rsidR="006A10C5" w:rsidRPr="00C0436B" w:rsidRDefault="006A10C5" w:rsidP="00C0436B">
            <w:pPr>
              <w:pStyle w:val="a3"/>
              <w:adjustRightInd w:val="0"/>
              <w:snapToGrid w:val="0"/>
              <w:spacing w:line="340" w:lineRule="exact"/>
              <w:ind w:firstLineChars="0" w:firstLine="0"/>
              <w:jc w:val="left"/>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知识产权</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：陕西省地方标准（</w:t>
            </w:r>
            <w:r w:rsidRPr="00C0436B">
              <w:rPr>
                <w:rFonts w:ascii="Times New Roman" w:eastAsiaTheme="majorEastAsia"/>
                <w:color w:val="000000" w:themeColor="text1"/>
                <w:sz w:val="21"/>
                <w:szCs w:val="21"/>
              </w:rPr>
              <w:t>DB61/T 1010-2016</w:t>
            </w:r>
            <w:r w:rsidRPr="00C0436B">
              <w:rPr>
                <w:rFonts w:ascii="Times New Roman" w:eastAsiaTheme="majorEastAsia"/>
                <w:color w:val="000000" w:themeColor="text1"/>
                <w:sz w:val="21"/>
                <w:szCs w:val="21"/>
              </w:rPr>
              <w:t>）</w:t>
            </w:r>
          </w:p>
        </w:tc>
      </w:tr>
      <w:tr w:rsidR="00875CF7" w:rsidRPr="00C0436B" w:rsidTr="00C0436B">
        <w:trPr>
          <w:trHeight w:val="655"/>
          <w:jc w:val="center"/>
        </w:trPr>
        <w:tc>
          <w:tcPr>
            <w:tcW w:w="2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3</w:t>
            </w:r>
          </w:p>
        </w:tc>
        <w:tc>
          <w:tcPr>
            <w:tcW w:w="422"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共同知识产权</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樊恒辉</w:t>
            </w:r>
            <w:r w:rsidRPr="00C0436B">
              <w:rPr>
                <w:rFonts w:ascii="Times New Roman" w:eastAsiaTheme="majorEastAsia"/>
                <w:color w:val="000000" w:themeColor="text1"/>
                <w:sz w:val="21"/>
                <w:szCs w:val="21"/>
              </w:rPr>
              <w:t>/2</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朱德兰</w:t>
            </w:r>
            <w:r w:rsidRPr="00C0436B">
              <w:rPr>
                <w:rFonts w:ascii="Times New Roman" w:eastAsiaTheme="majorEastAsia"/>
                <w:color w:val="000000" w:themeColor="text1"/>
                <w:sz w:val="21"/>
                <w:szCs w:val="21"/>
              </w:rPr>
              <w:t>/3</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杨世伟</w:t>
            </w:r>
            <w:r w:rsidRPr="00C0436B">
              <w:rPr>
                <w:rFonts w:ascii="Times New Roman" w:eastAsiaTheme="majorEastAsia"/>
                <w:color w:val="000000" w:themeColor="text1"/>
                <w:sz w:val="21"/>
                <w:szCs w:val="21"/>
              </w:rPr>
              <w:t>/9</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w:t>
            </w:r>
            <w:r w:rsidR="00C0436B">
              <w:rPr>
                <w:rFonts w:ascii="Times New Roman" w:eastAsiaTheme="majorEastAsia" w:hint="eastAsia"/>
                <w:color w:val="000000" w:themeColor="text1"/>
                <w:sz w:val="21"/>
                <w:szCs w:val="21"/>
              </w:rPr>
              <w:t xml:space="preserve">  </w:t>
            </w:r>
            <w:r w:rsidRPr="00C0436B">
              <w:rPr>
                <w:rFonts w:ascii="Times New Roman" w:eastAsiaTheme="majorEastAsia"/>
                <w:color w:val="000000" w:themeColor="text1"/>
                <w:sz w:val="21"/>
                <w:szCs w:val="21"/>
              </w:rPr>
              <w:t>哲</w:t>
            </w:r>
            <w:r w:rsidRPr="00C0436B">
              <w:rPr>
                <w:rFonts w:ascii="Times New Roman" w:eastAsiaTheme="majorEastAsia"/>
                <w:color w:val="000000" w:themeColor="text1"/>
                <w:sz w:val="21"/>
                <w:szCs w:val="21"/>
              </w:rPr>
              <w:t>/10</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张星辰</w:t>
            </w:r>
            <w:r w:rsidRPr="00C0436B">
              <w:rPr>
                <w:rFonts w:ascii="Times New Roman" w:eastAsiaTheme="majorEastAsia"/>
                <w:color w:val="000000" w:themeColor="text1"/>
                <w:sz w:val="21"/>
                <w:szCs w:val="21"/>
              </w:rPr>
              <w:t>/11</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2005-01-01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2019-12-31</w:t>
            </w:r>
          </w:p>
        </w:tc>
        <w:tc>
          <w:tcPr>
            <w:tcW w:w="1999" w:type="pct"/>
            <w:vAlign w:val="center"/>
          </w:tcPr>
          <w:p w:rsidR="006A10C5" w:rsidRPr="00C0436B" w:rsidRDefault="006A10C5" w:rsidP="00C0436B">
            <w:pPr>
              <w:pStyle w:val="a3"/>
              <w:adjustRightInd w:val="0"/>
              <w:snapToGrid w:val="0"/>
              <w:spacing w:line="340" w:lineRule="exact"/>
              <w:ind w:firstLineChars="0" w:firstLine="0"/>
              <w:jc w:val="left"/>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知识产权</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5</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6</w:t>
            </w:r>
            <w:r w:rsidRPr="00C0436B">
              <w:rPr>
                <w:rFonts w:ascii="Times New Roman" w:eastAsiaTheme="majorEastAsia"/>
                <w:color w:val="000000" w:themeColor="text1"/>
                <w:sz w:val="21"/>
                <w:szCs w:val="21"/>
              </w:rPr>
              <w:t>，即国家发明专利</w:t>
            </w:r>
            <w:r w:rsidRPr="00C0436B">
              <w:rPr>
                <w:rFonts w:ascii="Times New Roman" w:eastAsiaTheme="majorEastAsia"/>
                <w:color w:val="000000" w:themeColor="text1"/>
                <w:sz w:val="21"/>
                <w:szCs w:val="21"/>
              </w:rPr>
              <w:t xml:space="preserve"> ZL201410036089.7</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ZL200810150254.6</w:t>
            </w:r>
            <w:r w:rsidRPr="00C0436B">
              <w:rPr>
                <w:rFonts w:ascii="Times New Roman" w:eastAsiaTheme="majorEastAsia"/>
                <w:color w:val="000000" w:themeColor="text1"/>
                <w:sz w:val="21"/>
                <w:szCs w:val="21"/>
              </w:rPr>
              <w:t>和</w:t>
            </w:r>
          </w:p>
          <w:p w:rsidR="006A10C5" w:rsidRPr="00C0436B" w:rsidRDefault="006A10C5" w:rsidP="00C0436B">
            <w:pPr>
              <w:pStyle w:val="a3"/>
              <w:adjustRightInd w:val="0"/>
              <w:snapToGrid w:val="0"/>
              <w:spacing w:line="340" w:lineRule="exact"/>
              <w:ind w:firstLineChars="0" w:firstLine="0"/>
              <w:jc w:val="left"/>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ZL200510096014.9</w:t>
            </w:r>
            <w:r w:rsidRPr="00C0436B">
              <w:rPr>
                <w:rFonts w:ascii="Times New Roman" w:eastAsiaTheme="majorEastAsia"/>
                <w:color w:val="000000" w:themeColor="text1"/>
                <w:sz w:val="21"/>
                <w:szCs w:val="21"/>
              </w:rPr>
              <w:t>等</w:t>
            </w:r>
          </w:p>
        </w:tc>
      </w:tr>
      <w:tr w:rsidR="00875CF7" w:rsidRPr="00C0436B" w:rsidTr="00C0436B">
        <w:trPr>
          <w:trHeight w:val="548"/>
          <w:jc w:val="center"/>
        </w:trPr>
        <w:tc>
          <w:tcPr>
            <w:tcW w:w="247" w:type="pct"/>
            <w:vAlign w:val="center"/>
          </w:tcPr>
          <w:p w:rsidR="006A10C5" w:rsidRPr="00C0436B" w:rsidRDefault="006A10C5" w:rsidP="00C0436B">
            <w:pPr>
              <w:pStyle w:val="a3"/>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4</w:t>
            </w:r>
          </w:p>
        </w:tc>
        <w:tc>
          <w:tcPr>
            <w:tcW w:w="422"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软件合著</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朱德兰</w:t>
            </w:r>
            <w:r w:rsidRPr="00C0436B">
              <w:rPr>
                <w:rFonts w:ascii="Times New Roman" w:eastAsiaTheme="majorEastAsia"/>
                <w:color w:val="000000" w:themeColor="text1"/>
                <w:sz w:val="21"/>
                <w:szCs w:val="21"/>
              </w:rPr>
              <w:t>/3</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邵</w:t>
            </w:r>
            <w:r w:rsidR="00C0436B">
              <w:rPr>
                <w:rFonts w:ascii="Times New Roman" w:eastAsiaTheme="majorEastAsia" w:hint="eastAsia"/>
                <w:color w:val="000000" w:themeColor="text1"/>
                <w:sz w:val="21"/>
                <w:szCs w:val="21"/>
              </w:rPr>
              <w:t xml:space="preserve">  </w:t>
            </w:r>
            <w:r w:rsidRPr="00C0436B">
              <w:rPr>
                <w:rFonts w:ascii="Times New Roman" w:eastAsiaTheme="majorEastAsia"/>
                <w:color w:val="000000" w:themeColor="text1"/>
                <w:sz w:val="21"/>
                <w:szCs w:val="21"/>
              </w:rPr>
              <w:t>辉</w:t>
            </w:r>
            <w:r w:rsidRPr="00C0436B">
              <w:rPr>
                <w:rFonts w:ascii="Times New Roman" w:eastAsiaTheme="majorEastAsia"/>
                <w:color w:val="000000" w:themeColor="text1"/>
                <w:sz w:val="21"/>
                <w:szCs w:val="21"/>
              </w:rPr>
              <w:t>/4</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2011-01-01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2016-05-01</w:t>
            </w:r>
          </w:p>
        </w:tc>
        <w:tc>
          <w:tcPr>
            <w:tcW w:w="1999" w:type="pct"/>
            <w:vAlign w:val="center"/>
          </w:tcPr>
          <w:p w:rsidR="006A10C5" w:rsidRPr="00C0436B" w:rsidRDefault="006A10C5" w:rsidP="00C0436B">
            <w:pPr>
              <w:pStyle w:val="a3"/>
              <w:adjustRightInd w:val="0"/>
              <w:snapToGrid w:val="0"/>
              <w:spacing w:line="340" w:lineRule="exact"/>
              <w:ind w:firstLineChars="0" w:firstLine="0"/>
              <w:jc w:val="left"/>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）窖体三维结构优化设计软件</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简称：窖体设计软件</w:t>
            </w:r>
            <w:r w:rsidRPr="00C0436B">
              <w:rPr>
                <w:rFonts w:ascii="Times New Roman" w:eastAsiaTheme="majorEastAsia"/>
                <w:color w:val="000000" w:themeColor="text1"/>
                <w:sz w:val="21"/>
                <w:szCs w:val="21"/>
              </w:rPr>
              <w:t>]1.0</w:t>
            </w:r>
            <w:r w:rsidRPr="00C0436B">
              <w:rPr>
                <w:rFonts w:ascii="Times New Roman" w:eastAsiaTheme="majorEastAsia"/>
                <w:color w:val="000000" w:themeColor="text1"/>
                <w:sz w:val="21"/>
                <w:szCs w:val="21"/>
              </w:rPr>
              <w:t>，软著登记号：</w:t>
            </w:r>
            <w:r w:rsidRPr="00C0436B">
              <w:rPr>
                <w:rFonts w:ascii="Times New Roman" w:eastAsiaTheme="majorEastAsia"/>
                <w:color w:val="000000" w:themeColor="text1"/>
                <w:sz w:val="21"/>
                <w:szCs w:val="21"/>
              </w:rPr>
              <w:t>2009SR043097</w:t>
            </w:r>
          </w:p>
          <w:p w:rsidR="006A10C5" w:rsidRPr="00C0436B" w:rsidRDefault="006A10C5" w:rsidP="00C0436B">
            <w:pPr>
              <w:pStyle w:val="a3"/>
              <w:adjustRightInd w:val="0"/>
              <w:snapToGrid w:val="0"/>
              <w:spacing w:line="340" w:lineRule="exact"/>
              <w:ind w:firstLineChars="0" w:firstLine="0"/>
              <w:jc w:val="left"/>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）梯田水力侵蚀过程对流域影响辅助模拟软件</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简称：</w:t>
            </w:r>
            <w:r w:rsidRPr="00C0436B">
              <w:rPr>
                <w:rFonts w:ascii="Times New Roman" w:eastAsiaTheme="majorEastAsia"/>
                <w:color w:val="000000" w:themeColor="text1"/>
                <w:sz w:val="21"/>
                <w:szCs w:val="21"/>
              </w:rPr>
              <w:t>TIA]V1.0</w:t>
            </w:r>
            <w:r w:rsidRPr="00C0436B">
              <w:rPr>
                <w:rFonts w:ascii="Times New Roman" w:eastAsiaTheme="majorEastAsia"/>
                <w:color w:val="000000" w:themeColor="text1"/>
                <w:sz w:val="21"/>
                <w:szCs w:val="21"/>
              </w:rPr>
              <w:t>，证书号：软著登记第</w:t>
            </w:r>
            <w:r w:rsidRPr="00C0436B">
              <w:rPr>
                <w:rFonts w:ascii="Times New Roman" w:eastAsiaTheme="majorEastAsia"/>
                <w:color w:val="000000" w:themeColor="text1"/>
                <w:sz w:val="21"/>
                <w:szCs w:val="21"/>
              </w:rPr>
              <w:t>0794592</w:t>
            </w:r>
            <w:r w:rsidRPr="00C0436B">
              <w:rPr>
                <w:rFonts w:ascii="Times New Roman" w:eastAsiaTheme="majorEastAsia"/>
                <w:color w:val="000000" w:themeColor="text1"/>
                <w:sz w:val="21"/>
                <w:szCs w:val="21"/>
              </w:rPr>
              <w:t>号</w:t>
            </w:r>
          </w:p>
        </w:tc>
      </w:tr>
      <w:tr w:rsidR="00875CF7" w:rsidRPr="00C0436B" w:rsidTr="00C0436B">
        <w:trPr>
          <w:trHeight w:val="673"/>
          <w:jc w:val="center"/>
        </w:trPr>
        <w:tc>
          <w:tcPr>
            <w:tcW w:w="247" w:type="pct"/>
            <w:vAlign w:val="center"/>
          </w:tcPr>
          <w:p w:rsidR="006A10C5" w:rsidRPr="00C0436B" w:rsidRDefault="006A10C5" w:rsidP="00C0436B">
            <w:pPr>
              <w:pStyle w:val="a3"/>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5</w:t>
            </w:r>
          </w:p>
        </w:tc>
        <w:tc>
          <w:tcPr>
            <w:tcW w:w="422"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论文合著</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邵</w:t>
            </w:r>
            <w:r w:rsidR="00C0436B">
              <w:rPr>
                <w:rFonts w:ascii="Times New Roman" w:eastAsiaTheme="majorEastAsia" w:hint="eastAsia"/>
                <w:color w:val="000000" w:themeColor="text1"/>
                <w:sz w:val="21"/>
                <w:szCs w:val="21"/>
              </w:rPr>
              <w:t xml:space="preserve">  </w:t>
            </w:r>
            <w:r w:rsidRPr="00C0436B">
              <w:rPr>
                <w:rFonts w:ascii="Times New Roman" w:eastAsiaTheme="majorEastAsia"/>
                <w:color w:val="000000" w:themeColor="text1"/>
                <w:sz w:val="21"/>
                <w:szCs w:val="21"/>
              </w:rPr>
              <w:t>辉</w:t>
            </w:r>
            <w:r w:rsidRPr="00C0436B">
              <w:rPr>
                <w:rFonts w:ascii="Times New Roman" w:eastAsiaTheme="majorEastAsia"/>
                <w:color w:val="000000" w:themeColor="text1"/>
                <w:sz w:val="21"/>
                <w:szCs w:val="21"/>
              </w:rPr>
              <w:t>/4</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赵春红</w:t>
            </w:r>
            <w:r w:rsidRPr="00C0436B">
              <w:rPr>
                <w:rFonts w:ascii="Times New Roman" w:eastAsiaTheme="majorEastAsia"/>
                <w:color w:val="000000" w:themeColor="text1"/>
                <w:sz w:val="21"/>
                <w:szCs w:val="21"/>
              </w:rPr>
              <w:t>/5</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2011-01-01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2016-05-01</w:t>
            </w:r>
          </w:p>
        </w:tc>
        <w:tc>
          <w:tcPr>
            <w:tcW w:w="1999" w:type="pct"/>
            <w:vAlign w:val="center"/>
          </w:tcPr>
          <w:p w:rsidR="006A10C5" w:rsidRPr="00C0436B" w:rsidRDefault="006A10C5" w:rsidP="00C0436B">
            <w:pPr>
              <w:pStyle w:val="a3"/>
              <w:adjustRightInd w:val="0"/>
              <w:snapToGrid w:val="0"/>
              <w:spacing w:line="340" w:lineRule="exact"/>
              <w:ind w:firstLineChars="0" w:firstLine="0"/>
              <w:rPr>
                <w:rFonts w:ascii="Times New Roman" w:eastAsiaTheme="majorEastAsia"/>
                <w:color w:val="000000" w:themeColor="text1"/>
                <w:spacing w:val="-6"/>
                <w:sz w:val="21"/>
                <w:szCs w:val="21"/>
              </w:rPr>
            </w:pPr>
            <w:r w:rsidRPr="00C0436B">
              <w:rPr>
                <w:rFonts w:ascii="Times New Roman" w:eastAsiaTheme="majorEastAsia"/>
                <w:color w:val="000000" w:themeColor="text1"/>
                <w:sz w:val="21"/>
                <w:szCs w:val="21"/>
              </w:rPr>
              <w:t>知</w:t>
            </w:r>
            <w:r w:rsidRPr="00C0436B">
              <w:rPr>
                <w:rFonts w:ascii="Times New Roman" w:eastAsiaTheme="majorEastAsia"/>
                <w:color w:val="000000" w:themeColor="text1"/>
                <w:spacing w:val="-6"/>
                <w:sz w:val="21"/>
                <w:szCs w:val="21"/>
              </w:rPr>
              <w:t>识产权</w:t>
            </w:r>
            <w:r w:rsidRPr="00C0436B">
              <w:rPr>
                <w:rFonts w:ascii="Times New Roman" w:eastAsiaTheme="majorEastAsia"/>
                <w:color w:val="000000" w:themeColor="text1"/>
                <w:spacing w:val="-6"/>
                <w:sz w:val="21"/>
                <w:szCs w:val="21"/>
              </w:rPr>
              <w:t>3</w:t>
            </w:r>
            <w:r w:rsidRPr="00C0436B">
              <w:rPr>
                <w:rFonts w:ascii="Times New Roman" w:eastAsiaTheme="majorEastAsia"/>
                <w:color w:val="000000" w:themeColor="text1"/>
                <w:spacing w:val="-6"/>
                <w:sz w:val="21"/>
                <w:szCs w:val="21"/>
              </w:rPr>
              <w:t>：</w:t>
            </w:r>
            <w:r w:rsidRPr="00C0436B">
              <w:rPr>
                <w:rFonts w:ascii="Times New Roman" w:eastAsiaTheme="majorEastAsia"/>
                <w:color w:val="000000" w:themeColor="text1"/>
                <w:spacing w:val="-6"/>
                <w:sz w:val="21"/>
                <w:szCs w:val="21"/>
              </w:rPr>
              <w:t xml:space="preserve"> Development and application of algorithms for simulating terraces within SWAT</w:t>
            </w:r>
          </w:p>
          <w:p w:rsidR="006A10C5" w:rsidRPr="00C0436B" w:rsidRDefault="006A10C5" w:rsidP="00C0436B">
            <w:pPr>
              <w:pStyle w:val="a3"/>
              <w:adjustRightInd w:val="0"/>
              <w:snapToGrid w:val="0"/>
              <w:spacing w:line="340" w:lineRule="exact"/>
              <w:ind w:firstLineChars="0" w:firstLine="0"/>
              <w:rPr>
                <w:rFonts w:ascii="Times New Roman" w:eastAsiaTheme="majorEastAsia"/>
                <w:color w:val="000000" w:themeColor="text1"/>
                <w:sz w:val="21"/>
                <w:szCs w:val="21"/>
              </w:rPr>
            </w:pPr>
            <w:r w:rsidRPr="00C0436B">
              <w:rPr>
                <w:rFonts w:ascii="Times New Roman" w:eastAsiaTheme="majorEastAsia"/>
                <w:color w:val="000000" w:themeColor="text1"/>
                <w:spacing w:val="-6"/>
                <w:sz w:val="21"/>
                <w:szCs w:val="21"/>
              </w:rPr>
              <w:t>知识产权</w:t>
            </w:r>
            <w:r w:rsidRPr="00C0436B">
              <w:rPr>
                <w:rFonts w:ascii="Times New Roman" w:eastAsiaTheme="majorEastAsia"/>
                <w:color w:val="000000" w:themeColor="text1"/>
                <w:spacing w:val="-6"/>
                <w:sz w:val="21"/>
                <w:szCs w:val="21"/>
              </w:rPr>
              <w:t>9</w:t>
            </w:r>
            <w:r w:rsidRPr="00C0436B">
              <w:rPr>
                <w:rFonts w:ascii="Times New Roman" w:eastAsiaTheme="majorEastAsia"/>
                <w:color w:val="000000" w:themeColor="text1"/>
                <w:spacing w:val="-6"/>
                <w:sz w:val="21"/>
                <w:szCs w:val="21"/>
              </w:rPr>
              <w:t>：</w:t>
            </w:r>
            <w:r w:rsidRPr="00C0436B">
              <w:rPr>
                <w:rFonts w:ascii="Times New Roman" w:eastAsiaTheme="majorEastAsia"/>
                <w:color w:val="000000" w:themeColor="text1"/>
                <w:spacing w:val="-6"/>
                <w:sz w:val="21"/>
                <w:szCs w:val="21"/>
              </w:rPr>
              <w:t>The contribution of astragalus adsurgens roots and canopy to water erosion control in the water–wind crisscrossed eosion region of the Loess Plateau</w:t>
            </w:r>
          </w:p>
        </w:tc>
      </w:tr>
      <w:tr w:rsidR="00875CF7" w:rsidRPr="00C0436B" w:rsidTr="00C0436B">
        <w:trPr>
          <w:trHeight w:val="1827"/>
          <w:jc w:val="center"/>
        </w:trPr>
        <w:tc>
          <w:tcPr>
            <w:tcW w:w="247" w:type="pct"/>
            <w:vAlign w:val="center"/>
          </w:tcPr>
          <w:p w:rsidR="006A10C5" w:rsidRPr="00C0436B" w:rsidRDefault="006A10C5" w:rsidP="00C0436B">
            <w:pPr>
              <w:pStyle w:val="a3"/>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6</w:t>
            </w:r>
          </w:p>
        </w:tc>
        <w:tc>
          <w:tcPr>
            <w:tcW w:w="422"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共同获奖</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范兴科</w:t>
            </w:r>
            <w:r w:rsidRPr="00C0436B">
              <w:rPr>
                <w:rFonts w:ascii="Times New Roman" w:eastAsiaTheme="majorEastAsia"/>
                <w:color w:val="000000" w:themeColor="text1"/>
                <w:sz w:val="21"/>
                <w:szCs w:val="21"/>
              </w:rPr>
              <w:t>/8</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2001-01-01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2019-12-31</w:t>
            </w:r>
          </w:p>
        </w:tc>
        <w:tc>
          <w:tcPr>
            <w:tcW w:w="1999" w:type="pct"/>
            <w:vAlign w:val="center"/>
          </w:tcPr>
          <w:p w:rsidR="006A10C5" w:rsidRPr="00C0436B" w:rsidRDefault="006A10C5" w:rsidP="00C0436B">
            <w:pPr>
              <w:pStyle w:val="a3"/>
              <w:adjustRightInd w:val="0"/>
              <w:snapToGrid w:val="0"/>
              <w:spacing w:line="340" w:lineRule="exact"/>
              <w:ind w:firstLineChars="100" w:firstLine="210"/>
              <w:jc w:val="left"/>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共同完成的</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西北地区农业高效用水技术与示范</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2005</w:t>
            </w:r>
            <w:r w:rsidRPr="00C0436B">
              <w:rPr>
                <w:rFonts w:ascii="Times New Roman" w:eastAsiaTheme="majorEastAsia"/>
                <w:color w:val="000000" w:themeColor="text1"/>
                <w:sz w:val="21"/>
                <w:szCs w:val="21"/>
              </w:rPr>
              <w:t>年获国家科技进步二等奖）（证书号：</w:t>
            </w:r>
            <w:r w:rsidRPr="00C0436B">
              <w:rPr>
                <w:rFonts w:ascii="Times New Roman" w:eastAsiaTheme="majorEastAsia"/>
                <w:color w:val="000000" w:themeColor="text1"/>
                <w:sz w:val="21"/>
                <w:szCs w:val="21"/>
              </w:rPr>
              <w:t>2005-J-201-2-15-R04</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2005-J-201-2-15-R05</w:t>
            </w:r>
            <w:r w:rsidRPr="00C0436B">
              <w:rPr>
                <w:rFonts w:ascii="Times New Roman" w:eastAsiaTheme="majorEastAsia"/>
                <w:color w:val="000000" w:themeColor="text1"/>
                <w:sz w:val="21"/>
                <w:szCs w:val="21"/>
              </w:rPr>
              <w:t>）</w:t>
            </w:r>
          </w:p>
        </w:tc>
      </w:tr>
      <w:tr w:rsidR="00875CF7" w:rsidRPr="00C0436B" w:rsidTr="00C0436B">
        <w:trPr>
          <w:trHeight w:hRule="exact" w:val="454"/>
          <w:jc w:val="center"/>
        </w:trPr>
        <w:tc>
          <w:tcPr>
            <w:tcW w:w="5000" w:type="pct"/>
            <w:gridSpan w:val="6"/>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完成人合作关系说明</w:t>
            </w:r>
          </w:p>
        </w:tc>
      </w:tr>
      <w:tr w:rsidR="00875CF7" w:rsidRPr="00C0436B" w:rsidTr="00C0436B">
        <w:trPr>
          <w:trHeight w:hRule="exact" w:val="12477"/>
          <w:jc w:val="center"/>
        </w:trPr>
        <w:tc>
          <w:tcPr>
            <w:tcW w:w="5000" w:type="pct"/>
            <w:gridSpan w:val="6"/>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w:t>
            </w:r>
            <w:r w:rsidRPr="00C0436B">
              <w:rPr>
                <w:rFonts w:ascii="Times New Roman" w:eastAsiaTheme="majorEastAsia"/>
                <w:b/>
                <w:color w:val="000000" w:themeColor="text1"/>
                <w:sz w:val="21"/>
                <w:szCs w:val="21"/>
              </w:rPr>
              <w:t>限</w:t>
            </w:r>
            <w:r w:rsidRPr="00C0436B">
              <w:rPr>
                <w:rFonts w:ascii="Times New Roman" w:eastAsiaTheme="majorEastAsia"/>
                <w:b/>
                <w:color w:val="000000" w:themeColor="text1"/>
                <w:sz w:val="21"/>
                <w:szCs w:val="21"/>
              </w:rPr>
              <w:t>1000</w:t>
            </w:r>
            <w:r w:rsidRPr="00C0436B">
              <w:rPr>
                <w:rFonts w:ascii="Times New Roman" w:eastAsiaTheme="majorEastAsia"/>
                <w:b/>
                <w:color w:val="000000" w:themeColor="text1"/>
                <w:sz w:val="21"/>
                <w:szCs w:val="21"/>
              </w:rPr>
              <w:t>字）</w:t>
            </w:r>
          </w:p>
          <w:p w:rsidR="006A10C5" w:rsidRPr="00C0436B" w:rsidRDefault="00784F31" w:rsidP="00C0436B">
            <w:pPr>
              <w:pStyle w:val="a3"/>
              <w:adjustRightInd w:val="0"/>
              <w:snapToGrid w:val="0"/>
              <w:spacing w:line="400" w:lineRule="exact"/>
              <w:ind w:firstLineChars="196" w:firstLine="412"/>
              <w:rPr>
                <w:rFonts w:ascii="Times New Roman" w:eastAsiaTheme="majorEastAsia"/>
                <w:color w:val="000000" w:themeColor="text1"/>
                <w:sz w:val="21"/>
                <w:szCs w:val="21"/>
              </w:rPr>
            </w:pPr>
            <w:bookmarkStart w:id="11" w:name="OLE_LINK34"/>
            <w:bookmarkStart w:id="12" w:name="OLE_LINK36"/>
            <w:bookmarkStart w:id="13" w:name="OLE_LINK37"/>
            <w:r>
              <w:rPr>
                <w:rFonts w:ascii="Times New Roman" w:eastAsiaTheme="majorEastAsia" w:hint="eastAsia"/>
                <w:color w:val="000000" w:themeColor="text1"/>
                <w:sz w:val="21"/>
                <w:szCs w:val="21"/>
              </w:rPr>
              <w:t>该</w:t>
            </w:r>
            <w:r w:rsidR="006A10C5" w:rsidRPr="00C0436B">
              <w:rPr>
                <w:rFonts w:ascii="Times New Roman" w:eastAsiaTheme="majorEastAsia"/>
                <w:color w:val="000000" w:themeColor="text1"/>
                <w:sz w:val="21"/>
                <w:szCs w:val="21"/>
              </w:rPr>
              <w:t>项目第一完成人高建恩研究员，总体负责支撑</w:t>
            </w:r>
            <w:r w:rsidR="00D34DE7">
              <w:rPr>
                <w:rFonts w:ascii="Times New Roman" w:eastAsiaTheme="majorEastAsia"/>
                <w:color w:val="000000" w:themeColor="text1"/>
                <w:sz w:val="21"/>
                <w:szCs w:val="21"/>
              </w:rPr>
              <w:t>该</w:t>
            </w:r>
            <w:r w:rsidR="006A10C5" w:rsidRPr="00C0436B">
              <w:rPr>
                <w:rFonts w:ascii="Times New Roman" w:eastAsiaTheme="majorEastAsia"/>
                <w:color w:val="000000" w:themeColor="text1"/>
                <w:sz w:val="21"/>
                <w:szCs w:val="21"/>
              </w:rPr>
              <w:t>项目的</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十一五</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十二五</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课题申报、执行、验收。主持完成了山地果园暴雨侵蚀灾害防控新材料、新形式、新装置研制及规范的制定工作，主持项目示范应用基地延安安塞方塔山地果园先后接待了国家、省及国外领导人参观访问。在此基础上</w:t>
            </w:r>
            <w:bookmarkStart w:id="14" w:name="OLE_LINK33"/>
            <w:r w:rsidR="006A10C5" w:rsidRPr="00C0436B">
              <w:rPr>
                <w:rFonts w:ascii="Times New Roman" w:eastAsiaTheme="majorEastAsia"/>
                <w:color w:val="000000" w:themeColor="text1"/>
                <w:sz w:val="21"/>
                <w:szCs w:val="21"/>
              </w:rPr>
              <w:t>与第</w:t>
            </w:r>
            <w:r w:rsidR="006A10C5" w:rsidRPr="00C0436B">
              <w:rPr>
                <w:rFonts w:ascii="Times New Roman" w:eastAsiaTheme="majorEastAsia"/>
                <w:color w:val="000000" w:themeColor="text1"/>
                <w:sz w:val="21"/>
                <w:szCs w:val="21"/>
              </w:rPr>
              <w:t>6</w:t>
            </w:r>
            <w:r w:rsidR="006A10C5" w:rsidRPr="00C0436B">
              <w:rPr>
                <w:rFonts w:ascii="Times New Roman" w:eastAsiaTheme="majorEastAsia"/>
                <w:color w:val="000000" w:themeColor="text1"/>
                <w:sz w:val="21"/>
                <w:szCs w:val="21"/>
              </w:rPr>
              <w:t>完成人提出山地果园及淤地坝风险管控重大建议</w:t>
            </w:r>
            <w:bookmarkEnd w:id="14"/>
            <w:r w:rsidR="006A10C5" w:rsidRPr="00C0436B">
              <w:rPr>
                <w:rFonts w:ascii="Times New Roman" w:eastAsiaTheme="majorEastAsia"/>
                <w:color w:val="000000" w:themeColor="text1"/>
                <w:sz w:val="21"/>
                <w:szCs w:val="21"/>
              </w:rPr>
              <w:t>，受到李克强总理、胡春华副总理等国家及省部领导人批示和政府采纳。知识产权</w:t>
            </w:r>
            <w:r w:rsidR="006A10C5" w:rsidRPr="00C0436B">
              <w:rPr>
                <w:rFonts w:ascii="Times New Roman" w:eastAsiaTheme="majorEastAsia"/>
                <w:color w:val="000000" w:themeColor="text1"/>
                <w:sz w:val="21"/>
                <w:szCs w:val="21"/>
              </w:rPr>
              <w:t>1</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2</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3</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4</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5</w:t>
            </w:r>
            <w:r w:rsidR="006A10C5" w:rsidRPr="00C0436B">
              <w:rPr>
                <w:rFonts w:ascii="Times New Roman" w:eastAsiaTheme="majorEastAsia"/>
                <w:color w:val="000000" w:themeColor="text1"/>
                <w:sz w:val="21"/>
                <w:szCs w:val="21"/>
              </w:rPr>
              <w:t>第一完成人和第</w:t>
            </w:r>
            <w:r w:rsidR="006A10C5" w:rsidRPr="00C0436B">
              <w:rPr>
                <w:rFonts w:ascii="Times New Roman" w:eastAsiaTheme="majorEastAsia"/>
                <w:color w:val="000000" w:themeColor="text1"/>
                <w:sz w:val="21"/>
                <w:szCs w:val="21"/>
              </w:rPr>
              <w:t>9</w:t>
            </w:r>
            <w:r w:rsidR="006A10C5" w:rsidRPr="00C0436B">
              <w:rPr>
                <w:rFonts w:ascii="Times New Roman" w:eastAsiaTheme="majorEastAsia"/>
                <w:color w:val="000000" w:themeColor="text1"/>
                <w:sz w:val="21"/>
                <w:szCs w:val="21"/>
              </w:rPr>
              <w:t>的责任作者。</w:t>
            </w:r>
          </w:p>
          <w:p w:rsidR="006A10C5" w:rsidRPr="00C0436B" w:rsidRDefault="006A10C5" w:rsidP="00C0436B">
            <w:pPr>
              <w:pStyle w:val="a3"/>
              <w:adjustRightInd w:val="0"/>
              <w:snapToGrid w:val="0"/>
              <w:spacing w:line="40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主要完成人樊恒辉研究员、朱德兰教授，协助第一完成人完成</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项目支撑课题的申请和完成。樊恒辉研究员发明了山地果园暴雨侵蚀防控的液态固化剂新材料、暴雨集流场及蓄水装置等施工工艺，与第一完成人合作完成知识产权</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5</w:t>
            </w:r>
            <w:r w:rsidRPr="00C0436B">
              <w:rPr>
                <w:rFonts w:ascii="Times New Roman" w:eastAsiaTheme="majorEastAsia"/>
                <w:color w:val="000000" w:themeColor="text1"/>
                <w:sz w:val="21"/>
                <w:szCs w:val="21"/>
              </w:rPr>
              <w:t>。朱德兰教授发明了山地果园暴雨侵蚀防控的蓄水装置、开发了设计优化软件和苹果园管理系统，与第一完成人合作完成知识产权</w:t>
            </w:r>
            <w:r w:rsidRPr="00C0436B">
              <w:rPr>
                <w:rFonts w:ascii="Times New Roman" w:eastAsiaTheme="majorEastAsia"/>
                <w:color w:val="000000" w:themeColor="text1"/>
                <w:sz w:val="21"/>
                <w:szCs w:val="21"/>
              </w:rPr>
              <w:t>6</w:t>
            </w:r>
            <w:r w:rsidRPr="00C0436B">
              <w:rPr>
                <w:rFonts w:ascii="Times New Roman" w:eastAsiaTheme="majorEastAsia"/>
                <w:color w:val="000000" w:themeColor="text1"/>
                <w:sz w:val="21"/>
                <w:szCs w:val="21"/>
              </w:rPr>
              <w:t>。</w:t>
            </w:r>
            <w:bookmarkStart w:id="15" w:name="OLE_LINK24"/>
            <w:bookmarkStart w:id="16" w:name="OLE_LINK25"/>
          </w:p>
          <w:bookmarkEnd w:id="15"/>
          <w:bookmarkEnd w:id="16"/>
          <w:p w:rsidR="006A10C5" w:rsidRPr="00C0436B" w:rsidRDefault="006A10C5" w:rsidP="00C0436B">
            <w:pPr>
              <w:pStyle w:val="a3"/>
              <w:adjustRightInd w:val="0"/>
              <w:snapToGrid w:val="0"/>
              <w:spacing w:line="40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主要完成人邵辉博士、赵春红博士协助第一完成人完成</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项目支撑课题</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十一五</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课题验收和</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十二五</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项目申请。邵辉博士开发了暴雨侵蚀灾害防控的梯田水土保持算法和计算模块并嵌入世界著名水文模型</w:t>
            </w:r>
            <w:r w:rsidRPr="00C0436B">
              <w:rPr>
                <w:rFonts w:ascii="Times New Roman" w:eastAsiaTheme="majorEastAsia"/>
                <w:color w:val="000000" w:themeColor="text1"/>
                <w:sz w:val="21"/>
                <w:szCs w:val="21"/>
              </w:rPr>
              <w:t>2009SWAT488</w:t>
            </w:r>
            <w:r w:rsidRPr="00C0436B">
              <w:rPr>
                <w:rFonts w:ascii="Times New Roman" w:eastAsiaTheme="majorEastAsia"/>
                <w:color w:val="000000" w:themeColor="text1"/>
                <w:sz w:val="21"/>
                <w:szCs w:val="21"/>
              </w:rPr>
              <w:t>版，并在全球测试应用，相关工作获美国农业部嘉奖，</w:t>
            </w:r>
            <w:bookmarkStart w:id="17" w:name="OLE_LINK29"/>
            <w:r w:rsidRPr="00C0436B">
              <w:rPr>
                <w:rFonts w:ascii="Times New Roman" w:eastAsiaTheme="majorEastAsia"/>
                <w:color w:val="000000" w:themeColor="text1"/>
                <w:sz w:val="21"/>
                <w:szCs w:val="21"/>
              </w:rPr>
              <w:t>发表</w:t>
            </w:r>
            <w:r w:rsidRPr="00C0436B">
              <w:rPr>
                <w:rFonts w:ascii="Times New Roman" w:eastAsiaTheme="majorEastAsia"/>
                <w:color w:val="000000" w:themeColor="text1"/>
                <w:sz w:val="21"/>
                <w:szCs w:val="21"/>
              </w:rPr>
              <w:t>SCI/EI</w:t>
            </w:r>
            <w:r w:rsidRPr="00C0436B">
              <w:rPr>
                <w:rFonts w:ascii="Times New Roman" w:eastAsiaTheme="majorEastAsia"/>
                <w:color w:val="000000" w:themeColor="text1"/>
                <w:sz w:val="21"/>
                <w:szCs w:val="21"/>
              </w:rPr>
              <w:t>论文多篇，</w:t>
            </w:r>
            <w:bookmarkEnd w:id="17"/>
            <w:r w:rsidRPr="00C0436B">
              <w:rPr>
                <w:rFonts w:ascii="Times New Roman" w:eastAsiaTheme="majorEastAsia"/>
                <w:color w:val="000000" w:themeColor="text1"/>
                <w:sz w:val="21"/>
                <w:szCs w:val="21"/>
              </w:rPr>
              <w:t>登记软件著作权</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件，与第一完成人合作完成知识产权</w:t>
            </w:r>
            <w:r w:rsidRPr="00C0436B">
              <w:rPr>
                <w:rFonts w:ascii="Times New Roman" w:eastAsiaTheme="majorEastAsia"/>
                <w:color w:val="000000" w:themeColor="text1"/>
                <w:sz w:val="21"/>
                <w:szCs w:val="21"/>
              </w:rPr>
              <w:t>3</w:t>
            </w:r>
            <w:r w:rsidRPr="00C0436B">
              <w:rPr>
                <w:rFonts w:ascii="Times New Roman" w:eastAsiaTheme="majorEastAsia"/>
                <w:color w:val="000000" w:themeColor="text1"/>
                <w:sz w:val="21"/>
                <w:szCs w:val="21"/>
              </w:rPr>
              <w:t>。赵春红博士系统研究了山地果园暴雨侵蚀植物的根、茎、灌及植被过滤带侵蚀阻控机制，发表包括</w:t>
            </w:r>
            <w:r w:rsidRPr="00C0436B">
              <w:rPr>
                <w:rFonts w:ascii="Times New Roman" w:eastAsiaTheme="majorEastAsia"/>
                <w:color w:val="000000" w:themeColor="text1"/>
                <w:sz w:val="21"/>
                <w:szCs w:val="21"/>
              </w:rPr>
              <w:t xml:space="preserve">ESI1% </w:t>
            </w:r>
            <w:r w:rsidRPr="00C0436B">
              <w:rPr>
                <w:rFonts w:ascii="Times New Roman" w:eastAsiaTheme="majorEastAsia"/>
                <w:color w:val="000000" w:themeColor="text1"/>
                <w:sz w:val="21"/>
                <w:szCs w:val="21"/>
              </w:rPr>
              <w:t>在内的</w:t>
            </w:r>
            <w:r w:rsidRPr="00C0436B">
              <w:rPr>
                <w:rFonts w:ascii="Times New Roman" w:eastAsiaTheme="majorEastAsia"/>
                <w:color w:val="000000" w:themeColor="text1"/>
                <w:sz w:val="21"/>
                <w:szCs w:val="21"/>
              </w:rPr>
              <w:t>SCI/EI</w:t>
            </w:r>
            <w:r w:rsidRPr="00C0436B">
              <w:rPr>
                <w:rFonts w:ascii="Times New Roman" w:eastAsiaTheme="majorEastAsia"/>
                <w:color w:val="000000" w:themeColor="text1"/>
                <w:sz w:val="21"/>
                <w:szCs w:val="21"/>
              </w:rPr>
              <w:t>论文多篇</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与第一完成人合作完成知识产权</w:t>
            </w:r>
            <w:r w:rsidRPr="00C0436B">
              <w:rPr>
                <w:rFonts w:ascii="Times New Roman" w:eastAsiaTheme="majorEastAsia"/>
                <w:color w:val="000000" w:themeColor="text1"/>
                <w:sz w:val="21"/>
                <w:szCs w:val="21"/>
              </w:rPr>
              <w:t>9</w:t>
            </w:r>
            <w:r w:rsidRPr="00C0436B">
              <w:rPr>
                <w:rFonts w:ascii="Times New Roman" w:eastAsiaTheme="majorEastAsia"/>
                <w:color w:val="000000" w:themeColor="text1"/>
                <w:sz w:val="21"/>
                <w:szCs w:val="21"/>
              </w:rPr>
              <w:t>。</w:t>
            </w:r>
          </w:p>
          <w:p w:rsidR="006A10C5" w:rsidRPr="00C0436B" w:rsidRDefault="006A10C5" w:rsidP="00C0436B">
            <w:pPr>
              <w:pStyle w:val="a3"/>
              <w:adjustRightInd w:val="0"/>
              <w:snapToGrid w:val="0"/>
              <w:spacing w:line="40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主要完成人上官周平研究员，与第一完成人共同成功申请了</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项目的</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十一五</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国家支撑计划项目（</w:t>
            </w:r>
            <w:r w:rsidRPr="00C0436B">
              <w:rPr>
                <w:rFonts w:ascii="Times New Roman" w:eastAsiaTheme="majorEastAsia"/>
                <w:color w:val="000000" w:themeColor="text1"/>
                <w:sz w:val="21"/>
                <w:szCs w:val="21"/>
              </w:rPr>
              <w:t>2006BAD09B00</w:t>
            </w:r>
            <w:r w:rsidRPr="00C0436B">
              <w:rPr>
                <w:rFonts w:ascii="Times New Roman" w:eastAsiaTheme="majorEastAsia"/>
                <w:color w:val="000000" w:themeColor="text1"/>
                <w:sz w:val="21"/>
                <w:szCs w:val="21"/>
              </w:rPr>
              <w:t>），分别主持第四课题（</w:t>
            </w:r>
            <w:r w:rsidRPr="00C0436B">
              <w:rPr>
                <w:rFonts w:ascii="Times New Roman" w:eastAsiaTheme="majorEastAsia"/>
                <w:color w:val="000000" w:themeColor="text1"/>
                <w:sz w:val="21"/>
                <w:szCs w:val="21"/>
              </w:rPr>
              <w:t>2006BAD09B04</w:t>
            </w:r>
            <w:r w:rsidRPr="00C0436B">
              <w:rPr>
                <w:rFonts w:ascii="Times New Roman" w:eastAsiaTheme="majorEastAsia"/>
                <w:color w:val="000000" w:themeColor="text1"/>
                <w:sz w:val="21"/>
                <w:szCs w:val="21"/>
              </w:rPr>
              <w:t>）、第一课题（</w:t>
            </w:r>
            <w:r w:rsidRPr="00C0436B">
              <w:rPr>
                <w:rFonts w:ascii="Times New Roman" w:eastAsiaTheme="majorEastAsia"/>
                <w:color w:val="000000" w:themeColor="text1"/>
                <w:sz w:val="21"/>
                <w:szCs w:val="21"/>
              </w:rPr>
              <w:t>2006BAD09B01</w:t>
            </w:r>
            <w:r w:rsidRPr="00C0436B">
              <w:rPr>
                <w:rFonts w:ascii="Times New Roman" w:eastAsiaTheme="majorEastAsia"/>
                <w:color w:val="000000" w:themeColor="text1"/>
                <w:sz w:val="21"/>
                <w:szCs w:val="21"/>
              </w:rPr>
              <w:t>）并完成验收。发表多篇</w:t>
            </w:r>
            <w:r w:rsidRPr="00C0436B">
              <w:rPr>
                <w:rFonts w:ascii="Times New Roman" w:eastAsiaTheme="majorEastAsia"/>
                <w:color w:val="000000" w:themeColor="text1"/>
                <w:sz w:val="21"/>
                <w:szCs w:val="21"/>
              </w:rPr>
              <w:t xml:space="preserve">ESI1% </w:t>
            </w:r>
            <w:r w:rsidRPr="00C0436B">
              <w:rPr>
                <w:rFonts w:ascii="Times New Roman" w:eastAsiaTheme="majorEastAsia"/>
                <w:color w:val="000000" w:themeColor="text1"/>
                <w:sz w:val="21"/>
                <w:szCs w:val="21"/>
              </w:rPr>
              <w:t>高质量论文。作为第一建议人与第</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完成人提出山地果园及淤地坝风险管控重大建议，受到国家及省领导人重视和政府采纳。是知识产权</w:t>
            </w:r>
            <w:r w:rsidRPr="00C0436B">
              <w:rPr>
                <w:rFonts w:ascii="Times New Roman" w:eastAsiaTheme="majorEastAsia"/>
                <w:color w:val="000000" w:themeColor="text1"/>
                <w:sz w:val="21"/>
                <w:szCs w:val="21"/>
              </w:rPr>
              <w:t>8</w:t>
            </w:r>
            <w:r w:rsidRPr="00C0436B">
              <w:rPr>
                <w:rFonts w:ascii="Times New Roman" w:eastAsiaTheme="majorEastAsia"/>
                <w:color w:val="000000" w:themeColor="text1"/>
                <w:sz w:val="21"/>
                <w:szCs w:val="21"/>
              </w:rPr>
              <w:t>的完成人。</w:t>
            </w:r>
          </w:p>
          <w:p w:rsidR="006A10C5" w:rsidRPr="00C0436B" w:rsidRDefault="006A10C5" w:rsidP="00C0436B">
            <w:pPr>
              <w:pStyle w:val="a3"/>
              <w:adjustRightInd w:val="0"/>
              <w:snapToGrid w:val="0"/>
              <w:spacing w:line="400" w:lineRule="exact"/>
              <w:ind w:firstLineChars="196" w:firstLine="412"/>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主要完成人白岗栓研究员参与项目立项申请，主要研究了陕北山地果园暴雨侵蚀防控利用的果园水肥管理和农艺措施，与第一完成人合作完成知识产权</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。范兴科研究员系统研究了山地果园矮化苹果的节水灌溉制度、与第一完成人合作完成多项节水灌溉设备研发并共同获奖，是知识产权</w:t>
            </w:r>
            <w:r w:rsidRPr="00C0436B">
              <w:rPr>
                <w:rFonts w:ascii="Times New Roman" w:eastAsiaTheme="majorEastAsia"/>
                <w:color w:val="000000" w:themeColor="text1"/>
                <w:sz w:val="21"/>
                <w:szCs w:val="21"/>
              </w:rPr>
              <w:t>7</w:t>
            </w:r>
            <w:r w:rsidRPr="00C0436B">
              <w:rPr>
                <w:rFonts w:ascii="Times New Roman" w:eastAsiaTheme="majorEastAsia"/>
                <w:color w:val="000000" w:themeColor="text1"/>
                <w:sz w:val="21"/>
                <w:szCs w:val="21"/>
              </w:rPr>
              <w:t>的第一完成人。</w:t>
            </w:r>
            <w:bookmarkEnd w:id="11"/>
            <w:bookmarkEnd w:id="12"/>
            <w:bookmarkEnd w:id="13"/>
            <w:r w:rsidRPr="00C0436B">
              <w:rPr>
                <w:rFonts w:ascii="Times New Roman" w:eastAsiaTheme="majorEastAsia"/>
                <w:color w:val="000000" w:themeColor="text1"/>
                <w:sz w:val="21"/>
                <w:szCs w:val="21"/>
              </w:rPr>
              <w:t>杨世伟协助第一完成人申请和完成</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w:t>
            </w:r>
            <w:r w:rsidRPr="00C0436B">
              <w:rPr>
                <w:rFonts w:ascii="Times New Roman" w:eastAsiaTheme="majorEastAsia"/>
                <w:color w:val="000000" w:themeColor="text1"/>
                <w:sz w:val="21"/>
                <w:szCs w:val="21"/>
              </w:rPr>
              <w:t>“</w:t>
            </w:r>
            <w:bookmarkStart w:id="18" w:name="OLE_LINK35"/>
            <w:r w:rsidRPr="00C0436B">
              <w:rPr>
                <w:rFonts w:ascii="Times New Roman" w:eastAsiaTheme="majorEastAsia"/>
                <w:color w:val="000000" w:themeColor="text1"/>
                <w:sz w:val="21"/>
                <w:szCs w:val="21"/>
              </w:rPr>
              <w:t>十一五</w:t>
            </w:r>
            <w:bookmarkEnd w:id="18"/>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支撑课题，与第一完成人合作完成知识产权</w:t>
            </w:r>
            <w:r w:rsidRPr="00C0436B">
              <w:rPr>
                <w:rFonts w:ascii="Times New Roman" w:eastAsiaTheme="majorEastAsia"/>
                <w:color w:val="000000" w:themeColor="text1"/>
                <w:sz w:val="21"/>
                <w:szCs w:val="21"/>
              </w:rPr>
              <w:t>5</w:t>
            </w:r>
            <w:r w:rsidRPr="00C0436B">
              <w:rPr>
                <w:rFonts w:ascii="Times New Roman" w:eastAsiaTheme="majorEastAsia"/>
                <w:color w:val="000000" w:themeColor="text1"/>
                <w:sz w:val="21"/>
                <w:szCs w:val="21"/>
              </w:rPr>
              <w:t>。高哲发明了山地果园暴雨侵蚀灾害防控钢筋混凝土加固平台，与第一完成人合作完成知识产权</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。张星辰与第一完成人合作完成知识产权</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w:t>
            </w:r>
          </w:p>
        </w:tc>
      </w:tr>
    </w:tbl>
    <w:p w:rsidR="00743932" w:rsidRPr="008005B6" w:rsidRDefault="00743932" w:rsidP="00C0436B">
      <w:pPr>
        <w:widowControl/>
        <w:spacing w:line="20" w:lineRule="exact"/>
        <w:jc w:val="left"/>
        <w:rPr>
          <w:color w:val="000000" w:themeColor="text1"/>
        </w:rPr>
      </w:pPr>
    </w:p>
    <w:sectPr w:rsidR="00743932" w:rsidRPr="008005B6" w:rsidSect="00264BAA">
      <w:footerReference w:type="even" r:id="rId10"/>
      <w:footerReference w:type="default" r:id="rId11"/>
      <w:pgSz w:w="11906" w:h="16838" w:code="9"/>
      <w:pgMar w:top="1701"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5EF" w:rsidRDefault="00F865EF" w:rsidP="00264BAA">
      <w:r>
        <w:separator/>
      </w:r>
    </w:p>
  </w:endnote>
  <w:endnote w:type="continuationSeparator" w:id="0">
    <w:p w:rsidR="00F865EF" w:rsidRDefault="00F865EF" w:rsidP="0026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58" w:rsidRDefault="00E34158">
    <w:pPr>
      <w:pStyle w:val="a8"/>
      <w:framePr w:wrap="around" w:vAnchor="text" w:hAnchor="margin" w:xAlign="center" w:y="1"/>
      <w:rPr>
        <w:rStyle w:val="a7"/>
      </w:rPr>
    </w:pPr>
    <w:r>
      <w:fldChar w:fldCharType="begin"/>
    </w:r>
    <w:r>
      <w:rPr>
        <w:rStyle w:val="a7"/>
      </w:rPr>
      <w:instrText xml:space="preserve">PAGE  </w:instrText>
    </w:r>
    <w:r>
      <w:fldChar w:fldCharType="end"/>
    </w:r>
  </w:p>
  <w:p w:rsidR="00E34158" w:rsidRDefault="00E341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71902"/>
      <w:docPartObj>
        <w:docPartGallery w:val="Page Numbers (Bottom of Page)"/>
        <w:docPartUnique/>
      </w:docPartObj>
    </w:sdtPr>
    <w:sdtEndPr>
      <w:rPr>
        <w:sz w:val="21"/>
        <w:szCs w:val="21"/>
      </w:rPr>
    </w:sdtEndPr>
    <w:sdtContent>
      <w:p w:rsidR="00E34158" w:rsidRPr="00CB0AAB" w:rsidRDefault="00E34158">
        <w:pPr>
          <w:pStyle w:val="a8"/>
          <w:jc w:val="center"/>
          <w:rPr>
            <w:sz w:val="21"/>
            <w:szCs w:val="21"/>
          </w:rPr>
        </w:pPr>
        <w:r w:rsidRPr="00CB0AAB">
          <w:rPr>
            <w:sz w:val="21"/>
            <w:szCs w:val="21"/>
          </w:rPr>
          <w:fldChar w:fldCharType="begin"/>
        </w:r>
        <w:r w:rsidRPr="00CB0AAB">
          <w:rPr>
            <w:sz w:val="21"/>
            <w:szCs w:val="21"/>
          </w:rPr>
          <w:instrText>PAGE   \* MERGEFORMAT</w:instrText>
        </w:r>
        <w:r w:rsidRPr="00CB0AAB">
          <w:rPr>
            <w:sz w:val="21"/>
            <w:szCs w:val="21"/>
          </w:rPr>
          <w:fldChar w:fldCharType="separate"/>
        </w:r>
        <w:r w:rsidR="00F865EF" w:rsidRPr="00F865EF">
          <w:rPr>
            <w:noProof/>
            <w:sz w:val="21"/>
            <w:szCs w:val="21"/>
            <w:lang w:val="zh-CN"/>
          </w:rPr>
          <w:t>1</w:t>
        </w:r>
        <w:r w:rsidRPr="00CB0AAB">
          <w:rPr>
            <w:sz w:val="21"/>
            <w:szCs w:val="21"/>
          </w:rPr>
          <w:fldChar w:fldCharType="end"/>
        </w:r>
      </w:p>
    </w:sdtContent>
  </w:sdt>
  <w:p w:rsidR="00E34158" w:rsidRDefault="00E341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5EF" w:rsidRDefault="00F865EF" w:rsidP="00264BAA">
      <w:r>
        <w:separator/>
      </w:r>
    </w:p>
  </w:footnote>
  <w:footnote w:type="continuationSeparator" w:id="0">
    <w:p w:rsidR="00F865EF" w:rsidRDefault="00F865EF" w:rsidP="00264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EF598"/>
    <w:multiLevelType w:val="singleLevel"/>
    <w:tmpl w:val="967EF598"/>
    <w:lvl w:ilvl="0">
      <w:start w:val="1"/>
      <w:numFmt w:val="decimal"/>
      <w:suff w:val="space"/>
      <w:lvlText w:val="%1."/>
      <w:lvlJc w:val="left"/>
      <w:rPr>
        <w:rFonts w:cs="Times New Roman"/>
      </w:rPr>
    </w:lvl>
  </w:abstractNum>
  <w:abstractNum w:abstractNumId="1">
    <w:nsid w:val="9F1EEC7E"/>
    <w:multiLevelType w:val="singleLevel"/>
    <w:tmpl w:val="9F1EEC7E"/>
    <w:lvl w:ilvl="0">
      <w:start w:val="1"/>
      <w:numFmt w:val="decimal"/>
      <w:suff w:val="nothing"/>
      <w:lvlText w:val="%1）"/>
      <w:lvlJc w:val="left"/>
    </w:lvl>
  </w:abstractNum>
  <w:abstractNum w:abstractNumId="2">
    <w:nsid w:val="AB2DBB66"/>
    <w:multiLevelType w:val="singleLevel"/>
    <w:tmpl w:val="AB2DBB66"/>
    <w:lvl w:ilvl="0">
      <w:start w:val="2016"/>
      <w:numFmt w:val="decimal"/>
      <w:suff w:val="space"/>
      <w:lvlText w:val="%1."/>
      <w:lvlJc w:val="left"/>
    </w:lvl>
  </w:abstractNum>
  <w:abstractNum w:abstractNumId="3">
    <w:nsid w:val="BECBBE9E"/>
    <w:multiLevelType w:val="singleLevel"/>
    <w:tmpl w:val="BECBBE9E"/>
    <w:lvl w:ilvl="0">
      <w:start w:val="2018"/>
      <w:numFmt w:val="decimal"/>
      <w:suff w:val="space"/>
      <w:lvlText w:val="%1."/>
      <w:lvlJc w:val="left"/>
    </w:lvl>
  </w:abstractNum>
  <w:abstractNum w:abstractNumId="4">
    <w:nsid w:val="D704586D"/>
    <w:multiLevelType w:val="singleLevel"/>
    <w:tmpl w:val="D704586D"/>
    <w:lvl w:ilvl="0">
      <w:start w:val="1"/>
      <w:numFmt w:val="decimal"/>
      <w:suff w:val="space"/>
      <w:lvlText w:val="%1."/>
      <w:lvlJc w:val="left"/>
    </w:lvl>
  </w:abstractNum>
  <w:abstractNum w:abstractNumId="5">
    <w:nsid w:val="02C320E0"/>
    <w:multiLevelType w:val="hybridMultilevel"/>
    <w:tmpl w:val="E6FAC346"/>
    <w:lvl w:ilvl="0" w:tplc="C7A0C38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838DA3"/>
    <w:multiLevelType w:val="singleLevel"/>
    <w:tmpl w:val="12838DA3"/>
    <w:lvl w:ilvl="0">
      <w:start w:val="2"/>
      <w:numFmt w:val="decimal"/>
      <w:suff w:val="space"/>
      <w:lvlText w:val="%1."/>
      <w:lvlJc w:val="left"/>
    </w:lvl>
  </w:abstractNum>
  <w:abstractNum w:abstractNumId="7">
    <w:nsid w:val="13125296"/>
    <w:multiLevelType w:val="hybridMultilevel"/>
    <w:tmpl w:val="1AAE0CAE"/>
    <w:lvl w:ilvl="0" w:tplc="D4A41932">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297E2C"/>
    <w:multiLevelType w:val="hybridMultilevel"/>
    <w:tmpl w:val="54D851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DE605E0"/>
    <w:multiLevelType w:val="singleLevel"/>
    <w:tmpl w:val="1DE605E0"/>
    <w:lvl w:ilvl="0">
      <w:start w:val="2016"/>
      <w:numFmt w:val="decimal"/>
      <w:suff w:val="space"/>
      <w:lvlText w:val="%1."/>
      <w:lvlJc w:val="left"/>
    </w:lvl>
  </w:abstractNum>
  <w:abstractNum w:abstractNumId="10">
    <w:nsid w:val="210164A6"/>
    <w:multiLevelType w:val="multilevel"/>
    <w:tmpl w:val="210164A6"/>
    <w:lvl w:ilvl="0">
      <w:start w:val="1"/>
      <w:numFmt w:val="japaneseCounting"/>
      <w:lvlText w:val="%1、"/>
      <w:lvlJc w:val="left"/>
      <w:pPr>
        <w:ind w:left="510" w:hanging="51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5124FDF"/>
    <w:multiLevelType w:val="hybridMultilevel"/>
    <w:tmpl w:val="2C5E64DA"/>
    <w:lvl w:ilvl="0" w:tplc="06B46DDC">
      <w:start w:val="1"/>
      <w:numFmt w:val="japaneseCounting"/>
      <w:lvlText w:val="%1、"/>
      <w:lvlJc w:val="left"/>
      <w:pPr>
        <w:ind w:left="588" w:hanging="58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F6D697"/>
    <w:multiLevelType w:val="singleLevel"/>
    <w:tmpl w:val="28F6D697"/>
    <w:lvl w:ilvl="0">
      <w:start w:val="4"/>
      <w:numFmt w:val="chineseCounting"/>
      <w:suff w:val="nothing"/>
      <w:lvlText w:val="%1、"/>
      <w:lvlJc w:val="left"/>
      <w:rPr>
        <w:rFonts w:hint="eastAsia"/>
      </w:rPr>
    </w:lvl>
  </w:abstractNum>
  <w:abstractNum w:abstractNumId="13">
    <w:nsid w:val="33836A8D"/>
    <w:multiLevelType w:val="multilevel"/>
    <w:tmpl w:val="33836A8D"/>
    <w:lvl w:ilvl="0">
      <w:start w:val="1"/>
      <w:numFmt w:val="japaneseCounting"/>
      <w:lvlText w:val="%1、"/>
      <w:lvlJc w:val="left"/>
      <w:pPr>
        <w:ind w:left="510" w:hanging="51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8DD25EA"/>
    <w:multiLevelType w:val="hybridMultilevel"/>
    <w:tmpl w:val="4A343792"/>
    <w:lvl w:ilvl="0" w:tplc="1D3E398E">
      <w:start w:val="1"/>
      <w:numFmt w:val="decimal"/>
      <w:lvlText w:val="%1."/>
      <w:lvlJc w:val="left"/>
      <w:pPr>
        <w:ind w:left="502"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C9E0372"/>
    <w:multiLevelType w:val="singleLevel"/>
    <w:tmpl w:val="3C9E0372"/>
    <w:lvl w:ilvl="0">
      <w:start w:val="2017"/>
      <w:numFmt w:val="decimal"/>
      <w:suff w:val="space"/>
      <w:lvlText w:val="%1."/>
      <w:lvlJc w:val="left"/>
    </w:lvl>
  </w:abstractNum>
  <w:abstractNum w:abstractNumId="16">
    <w:nsid w:val="434B30A5"/>
    <w:multiLevelType w:val="singleLevel"/>
    <w:tmpl w:val="434B30A5"/>
    <w:lvl w:ilvl="0">
      <w:start w:val="2016"/>
      <w:numFmt w:val="decimal"/>
      <w:suff w:val="space"/>
      <w:lvlText w:val="%1."/>
      <w:lvlJc w:val="left"/>
    </w:lvl>
  </w:abstractNum>
  <w:abstractNum w:abstractNumId="17">
    <w:nsid w:val="47031322"/>
    <w:multiLevelType w:val="hybridMultilevel"/>
    <w:tmpl w:val="E3B06E0C"/>
    <w:lvl w:ilvl="0" w:tplc="044C107A">
      <w:start w:val="1"/>
      <w:numFmt w:val="none"/>
      <w:lvlText w:val="一、"/>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B0E6D5"/>
    <w:multiLevelType w:val="singleLevel"/>
    <w:tmpl w:val="49B0E6D5"/>
    <w:lvl w:ilvl="0">
      <w:start w:val="4"/>
      <w:numFmt w:val="chineseCounting"/>
      <w:suff w:val="nothing"/>
      <w:lvlText w:val="%1、"/>
      <w:lvlJc w:val="left"/>
      <w:rPr>
        <w:rFonts w:hint="eastAsia"/>
      </w:rPr>
    </w:lvl>
  </w:abstractNum>
  <w:abstractNum w:abstractNumId="19">
    <w:nsid w:val="4CAE0685"/>
    <w:multiLevelType w:val="hybridMultilevel"/>
    <w:tmpl w:val="9CBC5B0E"/>
    <w:lvl w:ilvl="0" w:tplc="C2D600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CE0714A"/>
    <w:multiLevelType w:val="hybridMultilevel"/>
    <w:tmpl w:val="C3EE361E"/>
    <w:lvl w:ilvl="0" w:tplc="7F346B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0B55F5"/>
    <w:multiLevelType w:val="multilevel"/>
    <w:tmpl w:val="4D0B55F5"/>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D3C4E16"/>
    <w:multiLevelType w:val="hybridMultilevel"/>
    <w:tmpl w:val="CD9EBFF0"/>
    <w:lvl w:ilvl="0" w:tplc="3E5469EA">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1750BB"/>
    <w:multiLevelType w:val="singleLevel"/>
    <w:tmpl w:val="501750BB"/>
    <w:lvl w:ilvl="0">
      <w:start w:val="1"/>
      <w:numFmt w:val="decimal"/>
      <w:lvlText w:val="%1."/>
      <w:lvlJc w:val="left"/>
      <w:pPr>
        <w:tabs>
          <w:tab w:val="left" w:pos="312"/>
        </w:tabs>
      </w:pPr>
    </w:lvl>
  </w:abstractNum>
  <w:abstractNum w:abstractNumId="24">
    <w:nsid w:val="615C9209"/>
    <w:multiLevelType w:val="singleLevel"/>
    <w:tmpl w:val="615C9209"/>
    <w:lvl w:ilvl="0">
      <w:start w:val="1"/>
      <w:numFmt w:val="decimal"/>
      <w:lvlText w:val="%1."/>
      <w:lvlJc w:val="left"/>
      <w:pPr>
        <w:ind w:left="425" w:hanging="425"/>
      </w:pPr>
      <w:rPr>
        <w:rFonts w:hint="default"/>
      </w:rPr>
    </w:lvl>
  </w:abstractNum>
  <w:abstractNum w:abstractNumId="25">
    <w:nsid w:val="6B85B236"/>
    <w:multiLevelType w:val="singleLevel"/>
    <w:tmpl w:val="6B85B236"/>
    <w:lvl w:ilvl="0">
      <w:start w:val="1"/>
      <w:numFmt w:val="chineseCounting"/>
      <w:suff w:val="nothing"/>
      <w:lvlText w:val="%1、"/>
      <w:lvlJc w:val="left"/>
      <w:rPr>
        <w:rFonts w:hint="eastAsia"/>
      </w:rPr>
    </w:lvl>
  </w:abstractNum>
  <w:abstractNum w:abstractNumId="26">
    <w:nsid w:val="6F3F242D"/>
    <w:multiLevelType w:val="hybridMultilevel"/>
    <w:tmpl w:val="63D8AE36"/>
    <w:lvl w:ilvl="0" w:tplc="C278162C">
      <w:start w:val="1"/>
      <w:numFmt w:val="japaneseCounting"/>
      <w:lvlText w:val="%1、"/>
      <w:lvlJc w:val="left"/>
      <w:pPr>
        <w:ind w:left="788" w:hanging="504"/>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3E3707"/>
    <w:multiLevelType w:val="singleLevel"/>
    <w:tmpl w:val="713E3707"/>
    <w:lvl w:ilvl="0">
      <w:start w:val="1"/>
      <w:numFmt w:val="decimal"/>
      <w:suff w:val="space"/>
      <w:lvlText w:val="%1."/>
      <w:lvlJc w:val="left"/>
    </w:lvl>
  </w:abstractNum>
  <w:abstractNum w:abstractNumId="28">
    <w:nsid w:val="792F7BB4"/>
    <w:multiLevelType w:val="singleLevel"/>
    <w:tmpl w:val="792F7BB4"/>
    <w:lvl w:ilvl="0">
      <w:start w:val="1"/>
      <w:numFmt w:val="decimal"/>
      <w:suff w:val="nothing"/>
      <w:lvlText w:val="（%1）"/>
      <w:lvlJc w:val="left"/>
    </w:lvl>
  </w:abstractNum>
  <w:num w:numId="1">
    <w:abstractNumId w:val="21"/>
  </w:num>
  <w:num w:numId="2">
    <w:abstractNumId w:val="23"/>
  </w:num>
  <w:num w:numId="3">
    <w:abstractNumId w:val="13"/>
  </w:num>
  <w:num w:numId="4">
    <w:abstractNumId w:val="8"/>
  </w:num>
  <w:num w:numId="5">
    <w:abstractNumId w:val="14"/>
  </w:num>
  <w:num w:numId="6">
    <w:abstractNumId w:val="3"/>
  </w:num>
  <w:num w:numId="7">
    <w:abstractNumId w:val="15"/>
  </w:num>
  <w:num w:numId="8">
    <w:abstractNumId w:val="9"/>
  </w:num>
  <w:num w:numId="9">
    <w:abstractNumId w:val="16"/>
  </w:num>
  <w:num w:numId="10">
    <w:abstractNumId w:val="2"/>
  </w:num>
  <w:num w:numId="11">
    <w:abstractNumId w:val="27"/>
  </w:num>
  <w:num w:numId="12">
    <w:abstractNumId w:val="18"/>
  </w:num>
  <w:num w:numId="13">
    <w:abstractNumId w:val="19"/>
  </w:num>
  <w:num w:numId="14">
    <w:abstractNumId w:val="5"/>
  </w:num>
  <w:num w:numId="15">
    <w:abstractNumId w:val="12"/>
  </w:num>
  <w:num w:numId="16">
    <w:abstractNumId w:val="6"/>
  </w:num>
  <w:num w:numId="17">
    <w:abstractNumId w:val="20"/>
  </w:num>
  <w:num w:numId="18">
    <w:abstractNumId w:val="10"/>
  </w:num>
  <w:num w:numId="19">
    <w:abstractNumId w:val="0"/>
  </w:num>
  <w:num w:numId="20">
    <w:abstractNumId w:val="11"/>
  </w:num>
  <w:num w:numId="21">
    <w:abstractNumId w:val="22"/>
  </w:num>
  <w:num w:numId="22">
    <w:abstractNumId w:val="17"/>
  </w:num>
  <w:num w:numId="23">
    <w:abstractNumId w:val="28"/>
  </w:num>
  <w:num w:numId="24">
    <w:abstractNumId w:val="4"/>
  </w:num>
  <w:num w:numId="25">
    <w:abstractNumId w:val="7"/>
  </w:num>
  <w:num w:numId="26">
    <w:abstractNumId w:val="26"/>
  </w:num>
  <w:num w:numId="27">
    <w:abstractNumId w:val="25"/>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bordersDoNotSurroundFooter/>
  <w:hideSpellingError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B4"/>
    <w:rsid w:val="00004D3D"/>
    <w:rsid w:val="00012641"/>
    <w:rsid w:val="00037567"/>
    <w:rsid w:val="00042A1A"/>
    <w:rsid w:val="00065FFC"/>
    <w:rsid w:val="00070212"/>
    <w:rsid w:val="000A38F5"/>
    <w:rsid w:val="000C4384"/>
    <w:rsid w:val="000D5EE8"/>
    <w:rsid w:val="00105694"/>
    <w:rsid w:val="00127FC7"/>
    <w:rsid w:val="001405D9"/>
    <w:rsid w:val="001428FD"/>
    <w:rsid w:val="00150C63"/>
    <w:rsid w:val="00160B90"/>
    <w:rsid w:val="00164BF3"/>
    <w:rsid w:val="00165854"/>
    <w:rsid w:val="0017558E"/>
    <w:rsid w:val="00182659"/>
    <w:rsid w:val="001A4ABB"/>
    <w:rsid w:val="00231281"/>
    <w:rsid w:val="0023156E"/>
    <w:rsid w:val="002507F8"/>
    <w:rsid w:val="00264BAA"/>
    <w:rsid w:val="002678DE"/>
    <w:rsid w:val="00275710"/>
    <w:rsid w:val="002A780D"/>
    <w:rsid w:val="002C7BC5"/>
    <w:rsid w:val="002D24BD"/>
    <w:rsid w:val="002E485D"/>
    <w:rsid w:val="00300A05"/>
    <w:rsid w:val="003019F0"/>
    <w:rsid w:val="00320487"/>
    <w:rsid w:val="003241CB"/>
    <w:rsid w:val="00337493"/>
    <w:rsid w:val="003433C8"/>
    <w:rsid w:val="00351D8D"/>
    <w:rsid w:val="00367779"/>
    <w:rsid w:val="00372186"/>
    <w:rsid w:val="004160E3"/>
    <w:rsid w:val="0046098F"/>
    <w:rsid w:val="004773B9"/>
    <w:rsid w:val="004B3DA8"/>
    <w:rsid w:val="004B6AB4"/>
    <w:rsid w:val="004C1ABA"/>
    <w:rsid w:val="004F0C00"/>
    <w:rsid w:val="00514A3F"/>
    <w:rsid w:val="0052733D"/>
    <w:rsid w:val="0053197D"/>
    <w:rsid w:val="00572A86"/>
    <w:rsid w:val="005C5517"/>
    <w:rsid w:val="005E7BE8"/>
    <w:rsid w:val="005F4097"/>
    <w:rsid w:val="00601E88"/>
    <w:rsid w:val="00612E2A"/>
    <w:rsid w:val="00625F67"/>
    <w:rsid w:val="006260BF"/>
    <w:rsid w:val="0064316E"/>
    <w:rsid w:val="00650A07"/>
    <w:rsid w:val="00652C55"/>
    <w:rsid w:val="00675A94"/>
    <w:rsid w:val="0068383F"/>
    <w:rsid w:val="006A10C5"/>
    <w:rsid w:val="006B0F87"/>
    <w:rsid w:val="006E1C83"/>
    <w:rsid w:val="006E2F2A"/>
    <w:rsid w:val="007177AF"/>
    <w:rsid w:val="0072739A"/>
    <w:rsid w:val="00743932"/>
    <w:rsid w:val="00784F31"/>
    <w:rsid w:val="007851CF"/>
    <w:rsid w:val="00786683"/>
    <w:rsid w:val="00792EC9"/>
    <w:rsid w:val="00792F8E"/>
    <w:rsid w:val="007B0AF5"/>
    <w:rsid w:val="007B1758"/>
    <w:rsid w:val="007D1B59"/>
    <w:rsid w:val="008005B6"/>
    <w:rsid w:val="008019E3"/>
    <w:rsid w:val="008322F4"/>
    <w:rsid w:val="00852EF5"/>
    <w:rsid w:val="00855E3B"/>
    <w:rsid w:val="00875CF7"/>
    <w:rsid w:val="00886561"/>
    <w:rsid w:val="008932A8"/>
    <w:rsid w:val="008B7A06"/>
    <w:rsid w:val="009069C1"/>
    <w:rsid w:val="00920C6B"/>
    <w:rsid w:val="00946C75"/>
    <w:rsid w:val="009731F5"/>
    <w:rsid w:val="009A4058"/>
    <w:rsid w:val="009A6A8D"/>
    <w:rsid w:val="009C562A"/>
    <w:rsid w:val="009E2531"/>
    <w:rsid w:val="00A03AA1"/>
    <w:rsid w:val="00A148CA"/>
    <w:rsid w:val="00A7452F"/>
    <w:rsid w:val="00A752D0"/>
    <w:rsid w:val="00AE65E9"/>
    <w:rsid w:val="00B035C1"/>
    <w:rsid w:val="00B0434C"/>
    <w:rsid w:val="00B23F09"/>
    <w:rsid w:val="00B42D3E"/>
    <w:rsid w:val="00B63EDC"/>
    <w:rsid w:val="00B75968"/>
    <w:rsid w:val="00B77DDE"/>
    <w:rsid w:val="00BB78E8"/>
    <w:rsid w:val="00BC539F"/>
    <w:rsid w:val="00BD2E9B"/>
    <w:rsid w:val="00BE22D4"/>
    <w:rsid w:val="00C036CD"/>
    <w:rsid w:val="00C0436B"/>
    <w:rsid w:val="00C13D00"/>
    <w:rsid w:val="00C25BAD"/>
    <w:rsid w:val="00C63BEB"/>
    <w:rsid w:val="00C83F67"/>
    <w:rsid w:val="00C95B05"/>
    <w:rsid w:val="00C96A16"/>
    <w:rsid w:val="00CB0AAB"/>
    <w:rsid w:val="00CB1F05"/>
    <w:rsid w:val="00CC37DE"/>
    <w:rsid w:val="00CF1B0B"/>
    <w:rsid w:val="00CF2F86"/>
    <w:rsid w:val="00D07E1F"/>
    <w:rsid w:val="00D31F53"/>
    <w:rsid w:val="00D34DE7"/>
    <w:rsid w:val="00D9616A"/>
    <w:rsid w:val="00DF086C"/>
    <w:rsid w:val="00E00BEE"/>
    <w:rsid w:val="00E13DA5"/>
    <w:rsid w:val="00E27032"/>
    <w:rsid w:val="00E3168E"/>
    <w:rsid w:val="00E34158"/>
    <w:rsid w:val="00E34722"/>
    <w:rsid w:val="00E5464B"/>
    <w:rsid w:val="00E7688E"/>
    <w:rsid w:val="00E83BF5"/>
    <w:rsid w:val="00E83C93"/>
    <w:rsid w:val="00EC23A1"/>
    <w:rsid w:val="00EC4577"/>
    <w:rsid w:val="00ED451B"/>
    <w:rsid w:val="00EE08ED"/>
    <w:rsid w:val="00EF4F4C"/>
    <w:rsid w:val="00F15380"/>
    <w:rsid w:val="00F155B4"/>
    <w:rsid w:val="00F23A5B"/>
    <w:rsid w:val="00F413B5"/>
    <w:rsid w:val="00F608EC"/>
    <w:rsid w:val="00F64D3B"/>
    <w:rsid w:val="00F84F51"/>
    <w:rsid w:val="00F865EF"/>
    <w:rsid w:val="00F90089"/>
    <w:rsid w:val="00FA0D7D"/>
    <w:rsid w:val="00FA13D2"/>
    <w:rsid w:val="01EA0067"/>
    <w:rsid w:val="024B2B06"/>
    <w:rsid w:val="064A19AE"/>
    <w:rsid w:val="0BCB74A3"/>
    <w:rsid w:val="0CBB5DD5"/>
    <w:rsid w:val="0F76720B"/>
    <w:rsid w:val="11551BFA"/>
    <w:rsid w:val="19520165"/>
    <w:rsid w:val="1B6111AB"/>
    <w:rsid w:val="1D105AD8"/>
    <w:rsid w:val="1FA82545"/>
    <w:rsid w:val="21C63971"/>
    <w:rsid w:val="27303A0A"/>
    <w:rsid w:val="2A8E7329"/>
    <w:rsid w:val="2AD235CC"/>
    <w:rsid w:val="2EF13976"/>
    <w:rsid w:val="30FD382B"/>
    <w:rsid w:val="32A70AD8"/>
    <w:rsid w:val="36F7710A"/>
    <w:rsid w:val="399255C7"/>
    <w:rsid w:val="413D0C03"/>
    <w:rsid w:val="422F439C"/>
    <w:rsid w:val="4313698D"/>
    <w:rsid w:val="454736D8"/>
    <w:rsid w:val="47300B7F"/>
    <w:rsid w:val="4D684F4C"/>
    <w:rsid w:val="55315FE7"/>
    <w:rsid w:val="5869757C"/>
    <w:rsid w:val="5E6C5ABD"/>
    <w:rsid w:val="5FFA264E"/>
    <w:rsid w:val="60442BCB"/>
    <w:rsid w:val="60DF73DD"/>
    <w:rsid w:val="61F17C77"/>
    <w:rsid w:val="670529F1"/>
    <w:rsid w:val="69111618"/>
    <w:rsid w:val="719858D7"/>
    <w:rsid w:val="72553043"/>
    <w:rsid w:val="741E4136"/>
    <w:rsid w:val="74514FD3"/>
    <w:rsid w:val="7940416B"/>
    <w:rsid w:val="79C27ADB"/>
    <w:rsid w:val="7BF03B86"/>
    <w:rsid w:val="7E3B0E27"/>
    <w:rsid w:val="7E83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A06"/>
    <w:pPr>
      <w:widowControl w:val="0"/>
      <w:jc w:val="both"/>
    </w:pPr>
    <w:rPr>
      <w:kern w:val="2"/>
      <w:sz w:val="21"/>
    </w:rPr>
  </w:style>
  <w:style w:type="paragraph" w:styleId="1">
    <w:name w:val="heading 1"/>
    <w:basedOn w:val="a"/>
    <w:next w:val="a"/>
    <w:link w:val="1Char"/>
    <w:autoRedefine/>
    <w:uiPriority w:val="9"/>
    <w:qFormat/>
    <w:rsid w:val="00264BAA"/>
    <w:pPr>
      <w:spacing w:beforeLines="150" w:afterLines="100"/>
      <w:jc w:val="center"/>
      <w:outlineLvl w:val="0"/>
    </w:pPr>
    <w:rPr>
      <w:rFonts w:ascii="宋体" w:eastAsia="方正小标宋简体" w:hAnsi="宋体" w:hint="eastAsia"/>
      <w:kern w:val="44"/>
      <w:sz w:val="36"/>
      <w:szCs w:val="48"/>
    </w:rPr>
  </w:style>
  <w:style w:type="paragraph" w:styleId="2">
    <w:name w:val="heading 2"/>
    <w:basedOn w:val="a"/>
    <w:next w:val="a"/>
    <w:link w:val="2Char"/>
    <w:autoRedefine/>
    <w:unhideWhenUsed/>
    <w:qFormat/>
    <w:rsid w:val="00264BAA"/>
    <w:pPr>
      <w:keepNext/>
      <w:keepLines/>
      <w:spacing w:before="260" w:after="260" w:line="415" w:lineRule="auto"/>
      <w:jc w:val="center"/>
      <w:outlineLvl w:val="1"/>
    </w:pPr>
    <w:rPr>
      <w:rFonts w:eastAsia="楷体_GB2312" w:cstheme="majorBidi"/>
      <w:b/>
      <w:bCs/>
      <w:sz w:val="32"/>
      <w:szCs w:val="32"/>
    </w:rPr>
  </w:style>
  <w:style w:type="paragraph" w:styleId="3">
    <w:name w:val="heading 3"/>
    <w:basedOn w:val="a"/>
    <w:next w:val="a"/>
    <w:link w:val="3Char"/>
    <w:autoRedefine/>
    <w:unhideWhenUsed/>
    <w:qFormat/>
    <w:rsid w:val="00264BAA"/>
    <w:pPr>
      <w:keepNext/>
      <w:keepLines/>
      <w:spacing w:beforeLines="50" w:afterLines="50" w:line="500" w:lineRule="exact"/>
      <w:jc w:val="left"/>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B7A06"/>
    <w:pPr>
      <w:spacing w:line="360" w:lineRule="auto"/>
      <w:ind w:firstLineChars="200" w:firstLine="480"/>
    </w:pPr>
    <w:rPr>
      <w:rFonts w:ascii="仿宋_GB2312"/>
      <w:sz w:val="24"/>
    </w:rPr>
  </w:style>
  <w:style w:type="paragraph" w:styleId="a4">
    <w:name w:val="List Paragraph"/>
    <w:basedOn w:val="a"/>
    <w:uiPriority w:val="99"/>
    <w:qFormat/>
    <w:rsid w:val="008B7A06"/>
    <w:pPr>
      <w:ind w:firstLineChars="200" w:firstLine="420"/>
    </w:pPr>
  </w:style>
  <w:style w:type="character" w:customStyle="1" w:styleId="Char">
    <w:name w:val="纯文本 Char"/>
    <w:link w:val="a3"/>
    <w:qFormat/>
    <w:rsid w:val="00743932"/>
    <w:rPr>
      <w:rFonts w:ascii="仿宋_GB2312"/>
      <w:kern w:val="2"/>
      <w:sz w:val="24"/>
    </w:rPr>
  </w:style>
  <w:style w:type="character" w:customStyle="1" w:styleId="Char1">
    <w:name w:val="纯文本 Char1"/>
    <w:basedOn w:val="a0"/>
    <w:uiPriority w:val="99"/>
    <w:qFormat/>
    <w:rsid w:val="00743932"/>
    <w:rPr>
      <w:rFonts w:ascii="仿宋_GB2312" w:eastAsia="宋体" w:hAnsi="Times New Roman" w:cs="Times New Roman"/>
      <w:kern w:val="2"/>
      <w:sz w:val="24"/>
    </w:rPr>
  </w:style>
  <w:style w:type="character" w:customStyle="1" w:styleId="Char2">
    <w:name w:val="纯文本 Char2"/>
    <w:rsid w:val="00743932"/>
    <w:rPr>
      <w:rFonts w:ascii="仿宋_GB2312" w:eastAsia="宋体" w:hAnsi="Times New Roman" w:cs="Times New Roman"/>
      <w:sz w:val="24"/>
      <w:szCs w:val="20"/>
    </w:rPr>
  </w:style>
  <w:style w:type="paragraph" w:styleId="a5">
    <w:name w:val="Normal (Web)"/>
    <w:basedOn w:val="a"/>
    <w:uiPriority w:val="99"/>
    <w:unhideWhenUsed/>
    <w:qFormat/>
    <w:rsid w:val="00743932"/>
    <w:pPr>
      <w:widowControl/>
      <w:spacing w:before="100" w:beforeAutospacing="1" w:after="100" w:afterAutospacing="1"/>
      <w:jc w:val="left"/>
    </w:pPr>
    <w:rPr>
      <w:rFonts w:ascii="宋体" w:hAnsi="宋体" w:cs="宋体"/>
      <w:kern w:val="0"/>
      <w:sz w:val="24"/>
    </w:rPr>
  </w:style>
  <w:style w:type="character" w:customStyle="1" w:styleId="fontstyle01">
    <w:name w:val="fontstyle01"/>
    <w:basedOn w:val="a0"/>
    <w:rsid w:val="00743932"/>
    <w:rPr>
      <w:rFonts w:ascii="宋体" w:eastAsia="宋体" w:hAnsi="宋体" w:hint="eastAsia"/>
      <w:b w:val="0"/>
      <w:bCs w:val="0"/>
      <w:i w:val="0"/>
      <w:iCs w:val="0"/>
      <w:color w:val="000000"/>
      <w:sz w:val="24"/>
      <w:szCs w:val="24"/>
    </w:rPr>
  </w:style>
  <w:style w:type="table" w:styleId="a6">
    <w:name w:val="Table Grid"/>
    <w:basedOn w:val="a1"/>
    <w:uiPriority w:val="59"/>
    <w:qFormat/>
    <w:rsid w:val="0074393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64BAA"/>
    <w:rPr>
      <w:rFonts w:ascii="宋体" w:eastAsia="方正小标宋简体" w:hAnsi="宋体"/>
      <w:kern w:val="44"/>
      <w:sz w:val="36"/>
      <w:szCs w:val="48"/>
    </w:rPr>
  </w:style>
  <w:style w:type="character" w:customStyle="1" w:styleId="csefdaa1a2">
    <w:name w:val="csefdaa1a2"/>
    <w:qFormat/>
    <w:rsid w:val="00743932"/>
  </w:style>
  <w:style w:type="character" w:customStyle="1" w:styleId="datatitle1">
    <w:name w:val="datatitle1"/>
    <w:qFormat/>
    <w:rsid w:val="00743932"/>
    <w:rPr>
      <w:b/>
      <w:color w:val="10619F"/>
      <w:sz w:val="21"/>
    </w:rPr>
  </w:style>
  <w:style w:type="character" w:styleId="a7">
    <w:name w:val="page number"/>
    <w:basedOn w:val="a0"/>
    <w:qFormat/>
    <w:rsid w:val="00743932"/>
  </w:style>
  <w:style w:type="paragraph" w:styleId="a8">
    <w:name w:val="footer"/>
    <w:basedOn w:val="a"/>
    <w:link w:val="Char0"/>
    <w:uiPriority w:val="99"/>
    <w:qFormat/>
    <w:rsid w:val="00743932"/>
    <w:pPr>
      <w:tabs>
        <w:tab w:val="center" w:pos="4153"/>
        <w:tab w:val="right" w:pos="8306"/>
      </w:tabs>
      <w:snapToGrid w:val="0"/>
      <w:jc w:val="left"/>
    </w:pPr>
    <w:rPr>
      <w:sz w:val="18"/>
    </w:rPr>
  </w:style>
  <w:style w:type="character" w:customStyle="1" w:styleId="Char0">
    <w:name w:val="页脚 Char"/>
    <w:basedOn w:val="a0"/>
    <w:link w:val="a8"/>
    <w:uiPriority w:val="99"/>
    <w:qFormat/>
    <w:rsid w:val="00743932"/>
    <w:rPr>
      <w:kern w:val="2"/>
      <w:sz w:val="18"/>
    </w:rPr>
  </w:style>
  <w:style w:type="paragraph" w:customStyle="1" w:styleId="Style8">
    <w:name w:val="_Style 8"/>
    <w:basedOn w:val="a"/>
    <w:next w:val="a"/>
    <w:uiPriority w:val="99"/>
    <w:qFormat/>
    <w:rsid w:val="00743932"/>
    <w:pPr>
      <w:spacing w:line="360" w:lineRule="auto"/>
      <w:ind w:firstLineChars="200" w:firstLine="480"/>
    </w:pPr>
    <w:rPr>
      <w:rFonts w:ascii="仿宋_GB2312"/>
      <w:sz w:val="24"/>
    </w:rPr>
  </w:style>
  <w:style w:type="character" w:customStyle="1" w:styleId="a9">
    <w:name w:val="纯文本 字符"/>
    <w:rsid w:val="00743932"/>
    <w:rPr>
      <w:rFonts w:ascii="仿宋_GB2312" w:hAnsi="Times New Roman"/>
      <w:kern w:val="2"/>
      <w:sz w:val="24"/>
    </w:rPr>
  </w:style>
  <w:style w:type="paragraph" w:styleId="aa">
    <w:name w:val="Balloon Text"/>
    <w:basedOn w:val="a"/>
    <w:link w:val="Char3"/>
    <w:rsid w:val="00743932"/>
    <w:rPr>
      <w:sz w:val="18"/>
      <w:szCs w:val="18"/>
    </w:rPr>
  </w:style>
  <w:style w:type="character" w:customStyle="1" w:styleId="Char3">
    <w:name w:val="批注框文本 Char"/>
    <w:basedOn w:val="a0"/>
    <w:link w:val="aa"/>
    <w:rsid w:val="00743932"/>
    <w:rPr>
      <w:kern w:val="2"/>
      <w:sz w:val="18"/>
      <w:szCs w:val="18"/>
    </w:rPr>
  </w:style>
  <w:style w:type="character" w:styleId="ab">
    <w:name w:val="Strong"/>
    <w:basedOn w:val="a0"/>
    <w:uiPriority w:val="22"/>
    <w:qFormat/>
    <w:rsid w:val="00743932"/>
    <w:rPr>
      <w:b/>
      <w:bCs/>
    </w:rPr>
  </w:style>
  <w:style w:type="paragraph" w:styleId="ac">
    <w:name w:val="Body Text Indent"/>
    <w:basedOn w:val="a"/>
    <w:link w:val="Char4"/>
    <w:rsid w:val="00743932"/>
    <w:pPr>
      <w:ind w:firstLineChars="175" w:firstLine="420"/>
    </w:pPr>
    <w:rPr>
      <w:rFonts w:ascii="宋体" w:hAnsi="宋体"/>
      <w:sz w:val="24"/>
      <w:szCs w:val="24"/>
    </w:rPr>
  </w:style>
  <w:style w:type="character" w:customStyle="1" w:styleId="Char4">
    <w:name w:val="正文文本缩进 Char"/>
    <w:basedOn w:val="a0"/>
    <w:link w:val="ac"/>
    <w:rsid w:val="00743932"/>
    <w:rPr>
      <w:rFonts w:ascii="宋体" w:hAnsi="宋体"/>
      <w:kern w:val="2"/>
      <w:sz w:val="24"/>
      <w:szCs w:val="24"/>
    </w:rPr>
  </w:style>
  <w:style w:type="character" w:customStyle="1" w:styleId="2Char">
    <w:name w:val="标题 2 Char"/>
    <w:basedOn w:val="a0"/>
    <w:link w:val="2"/>
    <w:rsid w:val="00264BAA"/>
    <w:rPr>
      <w:rFonts w:eastAsia="楷体_GB2312" w:cstheme="majorBidi"/>
      <w:b/>
      <w:bCs/>
      <w:kern w:val="2"/>
      <w:sz w:val="32"/>
      <w:szCs w:val="32"/>
    </w:rPr>
  </w:style>
  <w:style w:type="paragraph" w:styleId="ad">
    <w:name w:val="header"/>
    <w:basedOn w:val="a"/>
    <w:link w:val="Char5"/>
    <w:uiPriority w:val="99"/>
    <w:qFormat/>
    <w:rsid w:val="00264BAA"/>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uiPriority w:val="99"/>
    <w:rsid w:val="00264BAA"/>
    <w:rPr>
      <w:kern w:val="2"/>
      <w:sz w:val="18"/>
      <w:szCs w:val="18"/>
    </w:rPr>
  </w:style>
  <w:style w:type="character" w:customStyle="1" w:styleId="3Char">
    <w:name w:val="标题 3 Char"/>
    <w:basedOn w:val="a0"/>
    <w:link w:val="3"/>
    <w:rsid w:val="00264BAA"/>
    <w:rPr>
      <w:rFonts w:eastAsia="黑体"/>
      <w:b/>
      <w:bCs/>
      <w:kern w:val="2"/>
      <w:sz w:val="28"/>
      <w:szCs w:val="32"/>
    </w:rPr>
  </w:style>
  <w:style w:type="paragraph" w:styleId="10">
    <w:name w:val="toc 1"/>
    <w:basedOn w:val="a"/>
    <w:next w:val="a"/>
    <w:autoRedefine/>
    <w:uiPriority w:val="39"/>
    <w:rsid w:val="000C4384"/>
  </w:style>
  <w:style w:type="paragraph" w:styleId="20">
    <w:name w:val="toc 2"/>
    <w:basedOn w:val="a"/>
    <w:next w:val="a"/>
    <w:autoRedefine/>
    <w:uiPriority w:val="39"/>
    <w:rsid w:val="000C4384"/>
    <w:pPr>
      <w:ind w:leftChars="200" w:left="420"/>
    </w:pPr>
  </w:style>
  <w:style w:type="paragraph" w:styleId="30">
    <w:name w:val="toc 3"/>
    <w:basedOn w:val="a"/>
    <w:next w:val="a"/>
    <w:autoRedefine/>
    <w:uiPriority w:val="39"/>
    <w:unhideWhenUsed/>
    <w:rsid w:val="000C4384"/>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0C4384"/>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0C438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C438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C438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C438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C4384"/>
    <w:pPr>
      <w:ind w:leftChars="1600" w:left="3360"/>
    </w:pPr>
    <w:rPr>
      <w:rFonts w:asciiTheme="minorHAnsi" w:eastAsiaTheme="minorEastAsia" w:hAnsiTheme="minorHAnsi" w:cstheme="minorBidi"/>
      <w:szCs w:val="22"/>
    </w:rPr>
  </w:style>
  <w:style w:type="character" w:styleId="ae">
    <w:name w:val="Hyperlink"/>
    <w:basedOn w:val="a0"/>
    <w:uiPriority w:val="99"/>
    <w:unhideWhenUsed/>
    <w:rsid w:val="000C4384"/>
    <w:rPr>
      <w:color w:val="0563C1" w:themeColor="hyperlink"/>
      <w:u w:val="single"/>
    </w:rPr>
  </w:style>
  <w:style w:type="paragraph" w:customStyle="1" w:styleId="Default">
    <w:name w:val="Default"/>
    <w:rsid w:val="00572A86"/>
    <w:pPr>
      <w:widowControl w:val="0"/>
      <w:autoSpaceDE w:val="0"/>
      <w:autoSpaceDN w:val="0"/>
      <w:adjustRightInd w:val="0"/>
    </w:pPr>
    <w:rPr>
      <w:rFonts w:ascii="FangSong" w:eastAsia="FangSong" w:hAnsiTheme="minorHAnsi" w:cs="FangSon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A06"/>
    <w:pPr>
      <w:widowControl w:val="0"/>
      <w:jc w:val="both"/>
    </w:pPr>
    <w:rPr>
      <w:kern w:val="2"/>
      <w:sz w:val="21"/>
    </w:rPr>
  </w:style>
  <w:style w:type="paragraph" w:styleId="1">
    <w:name w:val="heading 1"/>
    <w:basedOn w:val="a"/>
    <w:next w:val="a"/>
    <w:link w:val="1Char"/>
    <w:autoRedefine/>
    <w:uiPriority w:val="9"/>
    <w:qFormat/>
    <w:rsid w:val="00264BAA"/>
    <w:pPr>
      <w:spacing w:beforeLines="150" w:afterLines="100"/>
      <w:jc w:val="center"/>
      <w:outlineLvl w:val="0"/>
    </w:pPr>
    <w:rPr>
      <w:rFonts w:ascii="宋体" w:eastAsia="方正小标宋简体" w:hAnsi="宋体" w:hint="eastAsia"/>
      <w:kern w:val="44"/>
      <w:sz w:val="36"/>
      <w:szCs w:val="48"/>
    </w:rPr>
  </w:style>
  <w:style w:type="paragraph" w:styleId="2">
    <w:name w:val="heading 2"/>
    <w:basedOn w:val="a"/>
    <w:next w:val="a"/>
    <w:link w:val="2Char"/>
    <w:autoRedefine/>
    <w:unhideWhenUsed/>
    <w:qFormat/>
    <w:rsid w:val="00264BAA"/>
    <w:pPr>
      <w:keepNext/>
      <w:keepLines/>
      <w:spacing w:before="260" w:after="260" w:line="415" w:lineRule="auto"/>
      <w:jc w:val="center"/>
      <w:outlineLvl w:val="1"/>
    </w:pPr>
    <w:rPr>
      <w:rFonts w:eastAsia="楷体_GB2312" w:cstheme="majorBidi"/>
      <w:b/>
      <w:bCs/>
      <w:sz w:val="32"/>
      <w:szCs w:val="32"/>
    </w:rPr>
  </w:style>
  <w:style w:type="paragraph" w:styleId="3">
    <w:name w:val="heading 3"/>
    <w:basedOn w:val="a"/>
    <w:next w:val="a"/>
    <w:link w:val="3Char"/>
    <w:autoRedefine/>
    <w:unhideWhenUsed/>
    <w:qFormat/>
    <w:rsid w:val="00264BAA"/>
    <w:pPr>
      <w:keepNext/>
      <w:keepLines/>
      <w:spacing w:beforeLines="50" w:afterLines="50" w:line="500" w:lineRule="exact"/>
      <w:jc w:val="left"/>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B7A06"/>
    <w:pPr>
      <w:spacing w:line="360" w:lineRule="auto"/>
      <w:ind w:firstLineChars="200" w:firstLine="480"/>
    </w:pPr>
    <w:rPr>
      <w:rFonts w:ascii="仿宋_GB2312"/>
      <w:sz w:val="24"/>
    </w:rPr>
  </w:style>
  <w:style w:type="paragraph" w:styleId="a4">
    <w:name w:val="List Paragraph"/>
    <w:basedOn w:val="a"/>
    <w:uiPriority w:val="99"/>
    <w:qFormat/>
    <w:rsid w:val="008B7A06"/>
    <w:pPr>
      <w:ind w:firstLineChars="200" w:firstLine="420"/>
    </w:pPr>
  </w:style>
  <w:style w:type="character" w:customStyle="1" w:styleId="Char">
    <w:name w:val="纯文本 Char"/>
    <w:link w:val="a3"/>
    <w:qFormat/>
    <w:rsid w:val="00743932"/>
    <w:rPr>
      <w:rFonts w:ascii="仿宋_GB2312"/>
      <w:kern w:val="2"/>
      <w:sz w:val="24"/>
    </w:rPr>
  </w:style>
  <w:style w:type="character" w:customStyle="1" w:styleId="Char1">
    <w:name w:val="纯文本 Char1"/>
    <w:basedOn w:val="a0"/>
    <w:uiPriority w:val="99"/>
    <w:qFormat/>
    <w:rsid w:val="00743932"/>
    <w:rPr>
      <w:rFonts w:ascii="仿宋_GB2312" w:eastAsia="宋体" w:hAnsi="Times New Roman" w:cs="Times New Roman"/>
      <w:kern w:val="2"/>
      <w:sz w:val="24"/>
    </w:rPr>
  </w:style>
  <w:style w:type="character" w:customStyle="1" w:styleId="Char2">
    <w:name w:val="纯文本 Char2"/>
    <w:rsid w:val="00743932"/>
    <w:rPr>
      <w:rFonts w:ascii="仿宋_GB2312" w:eastAsia="宋体" w:hAnsi="Times New Roman" w:cs="Times New Roman"/>
      <w:sz w:val="24"/>
      <w:szCs w:val="20"/>
    </w:rPr>
  </w:style>
  <w:style w:type="paragraph" w:styleId="a5">
    <w:name w:val="Normal (Web)"/>
    <w:basedOn w:val="a"/>
    <w:uiPriority w:val="99"/>
    <w:unhideWhenUsed/>
    <w:qFormat/>
    <w:rsid w:val="00743932"/>
    <w:pPr>
      <w:widowControl/>
      <w:spacing w:before="100" w:beforeAutospacing="1" w:after="100" w:afterAutospacing="1"/>
      <w:jc w:val="left"/>
    </w:pPr>
    <w:rPr>
      <w:rFonts w:ascii="宋体" w:hAnsi="宋体" w:cs="宋体"/>
      <w:kern w:val="0"/>
      <w:sz w:val="24"/>
    </w:rPr>
  </w:style>
  <w:style w:type="character" w:customStyle="1" w:styleId="fontstyle01">
    <w:name w:val="fontstyle01"/>
    <w:basedOn w:val="a0"/>
    <w:rsid w:val="00743932"/>
    <w:rPr>
      <w:rFonts w:ascii="宋体" w:eastAsia="宋体" w:hAnsi="宋体" w:hint="eastAsia"/>
      <w:b w:val="0"/>
      <w:bCs w:val="0"/>
      <w:i w:val="0"/>
      <w:iCs w:val="0"/>
      <w:color w:val="000000"/>
      <w:sz w:val="24"/>
      <w:szCs w:val="24"/>
    </w:rPr>
  </w:style>
  <w:style w:type="table" w:styleId="a6">
    <w:name w:val="Table Grid"/>
    <w:basedOn w:val="a1"/>
    <w:uiPriority w:val="59"/>
    <w:qFormat/>
    <w:rsid w:val="0074393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64BAA"/>
    <w:rPr>
      <w:rFonts w:ascii="宋体" w:eastAsia="方正小标宋简体" w:hAnsi="宋体"/>
      <w:kern w:val="44"/>
      <w:sz w:val="36"/>
      <w:szCs w:val="48"/>
    </w:rPr>
  </w:style>
  <w:style w:type="character" w:customStyle="1" w:styleId="csefdaa1a2">
    <w:name w:val="csefdaa1a2"/>
    <w:qFormat/>
    <w:rsid w:val="00743932"/>
  </w:style>
  <w:style w:type="character" w:customStyle="1" w:styleId="datatitle1">
    <w:name w:val="datatitle1"/>
    <w:qFormat/>
    <w:rsid w:val="00743932"/>
    <w:rPr>
      <w:b/>
      <w:color w:val="10619F"/>
      <w:sz w:val="21"/>
    </w:rPr>
  </w:style>
  <w:style w:type="character" w:styleId="a7">
    <w:name w:val="page number"/>
    <w:basedOn w:val="a0"/>
    <w:qFormat/>
    <w:rsid w:val="00743932"/>
  </w:style>
  <w:style w:type="paragraph" w:styleId="a8">
    <w:name w:val="footer"/>
    <w:basedOn w:val="a"/>
    <w:link w:val="Char0"/>
    <w:uiPriority w:val="99"/>
    <w:qFormat/>
    <w:rsid w:val="00743932"/>
    <w:pPr>
      <w:tabs>
        <w:tab w:val="center" w:pos="4153"/>
        <w:tab w:val="right" w:pos="8306"/>
      </w:tabs>
      <w:snapToGrid w:val="0"/>
      <w:jc w:val="left"/>
    </w:pPr>
    <w:rPr>
      <w:sz w:val="18"/>
    </w:rPr>
  </w:style>
  <w:style w:type="character" w:customStyle="1" w:styleId="Char0">
    <w:name w:val="页脚 Char"/>
    <w:basedOn w:val="a0"/>
    <w:link w:val="a8"/>
    <w:uiPriority w:val="99"/>
    <w:qFormat/>
    <w:rsid w:val="00743932"/>
    <w:rPr>
      <w:kern w:val="2"/>
      <w:sz w:val="18"/>
    </w:rPr>
  </w:style>
  <w:style w:type="paragraph" w:customStyle="1" w:styleId="Style8">
    <w:name w:val="_Style 8"/>
    <w:basedOn w:val="a"/>
    <w:next w:val="a"/>
    <w:uiPriority w:val="99"/>
    <w:qFormat/>
    <w:rsid w:val="00743932"/>
    <w:pPr>
      <w:spacing w:line="360" w:lineRule="auto"/>
      <w:ind w:firstLineChars="200" w:firstLine="480"/>
    </w:pPr>
    <w:rPr>
      <w:rFonts w:ascii="仿宋_GB2312"/>
      <w:sz w:val="24"/>
    </w:rPr>
  </w:style>
  <w:style w:type="character" w:customStyle="1" w:styleId="a9">
    <w:name w:val="纯文本 字符"/>
    <w:rsid w:val="00743932"/>
    <w:rPr>
      <w:rFonts w:ascii="仿宋_GB2312" w:hAnsi="Times New Roman"/>
      <w:kern w:val="2"/>
      <w:sz w:val="24"/>
    </w:rPr>
  </w:style>
  <w:style w:type="paragraph" w:styleId="aa">
    <w:name w:val="Balloon Text"/>
    <w:basedOn w:val="a"/>
    <w:link w:val="Char3"/>
    <w:rsid w:val="00743932"/>
    <w:rPr>
      <w:sz w:val="18"/>
      <w:szCs w:val="18"/>
    </w:rPr>
  </w:style>
  <w:style w:type="character" w:customStyle="1" w:styleId="Char3">
    <w:name w:val="批注框文本 Char"/>
    <w:basedOn w:val="a0"/>
    <w:link w:val="aa"/>
    <w:rsid w:val="00743932"/>
    <w:rPr>
      <w:kern w:val="2"/>
      <w:sz w:val="18"/>
      <w:szCs w:val="18"/>
    </w:rPr>
  </w:style>
  <w:style w:type="character" w:styleId="ab">
    <w:name w:val="Strong"/>
    <w:basedOn w:val="a0"/>
    <w:uiPriority w:val="22"/>
    <w:qFormat/>
    <w:rsid w:val="00743932"/>
    <w:rPr>
      <w:b/>
      <w:bCs/>
    </w:rPr>
  </w:style>
  <w:style w:type="paragraph" w:styleId="ac">
    <w:name w:val="Body Text Indent"/>
    <w:basedOn w:val="a"/>
    <w:link w:val="Char4"/>
    <w:rsid w:val="00743932"/>
    <w:pPr>
      <w:ind w:firstLineChars="175" w:firstLine="420"/>
    </w:pPr>
    <w:rPr>
      <w:rFonts w:ascii="宋体" w:hAnsi="宋体"/>
      <w:sz w:val="24"/>
      <w:szCs w:val="24"/>
    </w:rPr>
  </w:style>
  <w:style w:type="character" w:customStyle="1" w:styleId="Char4">
    <w:name w:val="正文文本缩进 Char"/>
    <w:basedOn w:val="a0"/>
    <w:link w:val="ac"/>
    <w:rsid w:val="00743932"/>
    <w:rPr>
      <w:rFonts w:ascii="宋体" w:hAnsi="宋体"/>
      <w:kern w:val="2"/>
      <w:sz w:val="24"/>
      <w:szCs w:val="24"/>
    </w:rPr>
  </w:style>
  <w:style w:type="character" w:customStyle="1" w:styleId="2Char">
    <w:name w:val="标题 2 Char"/>
    <w:basedOn w:val="a0"/>
    <w:link w:val="2"/>
    <w:rsid w:val="00264BAA"/>
    <w:rPr>
      <w:rFonts w:eastAsia="楷体_GB2312" w:cstheme="majorBidi"/>
      <w:b/>
      <w:bCs/>
      <w:kern w:val="2"/>
      <w:sz w:val="32"/>
      <w:szCs w:val="32"/>
    </w:rPr>
  </w:style>
  <w:style w:type="paragraph" w:styleId="ad">
    <w:name w:val="header"/>
    <w:basedOn w:val="a"/>
    <w:link w:val="Char5"/>
    <w:uiPriority w:val="99"/>
    <w:qFormat/>
    <w:rsid w:val="00264BAA"/>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uiPriority w:val="99"/>
    <w:rsid w:val="00264BAA"/>
    <w:rPr>
      <w:kern w:val="2"/>
      <w:sz w:val="18"/>
      <w:szCs w:val="18"/>
    </w:rPr>
  </w:style>
  <w:style w:type="character" w:customStyle="1" w:styleId="3Char">
    <w:name w:val="标题 3 Char"/>
    <w:basedOn w:val="a0"/>
    <w:link w:val="3"/>
    <w:rsid w:val="00264BAA"/>
    <w:rPr>
      <w:rFonts w:eastAsia="黑体"/>
      <w:b/>
      <w:bCs/>
      <w:kern w:val="2"/>
      <w:sz w:val="28"/>
      <w:szCs w:val="32"/>
    </w:rPr>
  </w:style>
  <w:style w:type="paragraph" w:styleId="10">
    <w:name w:val="toc 1"/>
    <w:basedOn w:val="a"/>
    <w:next w:val="a"/>
    <w:autoRedefine/>
    <w:uiPriority w:val="39"/>
    <w:rsid w:val="000C4384"/>
  </w:style>
  <w:style w:type="paragraph" w:styleId="20">
    <w:name w:val="toc 2"/>
    <w:basedOn w:val="a"/>
    <w:next w:val="a"/>
    <w:autoRedefine/>
    <w:uiPriority w:val="39"/>
    <w:rsid w:val="000C4384"/>
    <w:pPr>
      <w:ind w:leftChars="200" w:left="420"/>
    </w:pPr>
  </w:style>
  <w:style w:type="paragraph" w:styleId="30">
    <w:name w:val="toc 3"/>
    <w:basedOn w:val="a"/>
    <w:next w:val="a"/>
    <w:autoRedefine/>
    <w:uiPriority w:val="39"/>
    <w:unhideWhenUsed/>
    <w:rsid w:val="000C4384"/>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0C4384"/>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0C438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C438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C438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C438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C4384"/>
    <w:pPr>
      <w:ind w:leftChars="1600" w:left="3360"/>
    </w:pPr>
    <w:rPr>
      <w:rFonts w:asciiTheme="minorHAnsi" w:eastAsiaTheme="minorEastAsia" w:hAnsiTheme="minorHAnsi" w:cstheme="minorBidi"/>
      <w:szCs w:val="22"/>
    </w:rPr>
  </w:style>
  <w:style w:type="character" w:styleId="ae">
    <w:name w:val="Hyperlink"/>
    <w:basedOn w:val="a0"/>
    <w:uiPriority w:val="99"/>
    <w:unhideWhenUsed/>
    <w:rsid w:val="000C4384"/>
    <w:rPr>
      <w:color w:val="0563C1" w:themeColor="hyperlink"/>
      <w:u w:val="single"/>
    </w:rPr>
  </w:style>
  <w:style w:type="paragraph" w:customStyle="1" w:styleId="Default">
    <w:name w:val="Default"/>
    <w:rsid w:val="00572A86"/>
    <w:pPr>
      <w:widowControl w:val="0"/>
      <w:autoSpaceDE w:val="0"/>
      <w:autoSpaceDN w:val="0"/>
      <w:adjustRightInd w:val="0"/>
    </w:pPr>
    <w:rPr>
      <w:rFonts w:ascii="FangSong" w:eastAsia="FangSong" w:hAnsiTheme="minorHAnsi" w:cs="Fang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A5FC2-449A-4CB2-B8F6-C0FC3049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1262</Words>
  <Characters>7194</Characters>
  <Application>Microsoft Office Word</Application>
  <DocSecurity>0</DocSecurity>
  <Lines>59</Lines>
  <Paragraphs>16</Paragraphs>
  <ScaleCrop>false</ScaleCrop>
  <Company>Microsoft</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dc:creator>
  <cp:lastModifiedBy>Windows 用户</cp:lastModifiedBy>
  <cp:revision>3</cp:revision>
  <dcterms:created xsi:type="dcterms:W3CDTF">2020-05-25T02:37:00Z</dcterms:created>
  <dcterms:modified xsi:type="dcterms:W3CDTF">2020-06-01T08:00:00Z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